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BF179F" w:rsidP="007E6989">
      <w:pPr>
        <w:spacing w:after="120"/>
        <w:jc w:val="center"/>
        <w:rPr>
          <w:rFonts w:ascii="Arial" w:hAnsi="Arial" w:cs="Arial"/>
          <w:b/>
          <w:color w:val="C00000"/>
          <w:sz w:val="32"/>
        </w:rPr>
      </w:pPr>
      <w:r>
        <w:rPr>
          <w:rFonts w:ascii="Arial" w:hAnsi="Arial" w:cs="Arial"/>
          <w:b/>
          <w:color w:val="C00000"/>
          <w:sz w:val="32"/>
        </w:rPr>
        <w:t xml:space="preserve">              </w:t>
      </w:r>
    </w:p>
    <w:p w:rsidR="00FE2032" w:rsidRDefault="003805A4"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4032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7E22AD" w:rsidRPr="00EB0FC8" w:rsidRDefault="007E22AD"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7E22AD" w:rsidRPr="00EB0FC8" w:rsidRDefault="007E22AD"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150A29">
                    <w:rPr>
                      <w:rFonts w:ascii="Arial" w:hAnsi="Arial" w:cs="Arial"/>
                      <w:b/>
                      <w:color w:val="000000"/>
                      <w:sz w:val="32"/>
                    </w:rPr>
                    <w:t>7</w:t>
                  </w:r>
                </w:p>
                <w:p w:rsidR="007E22AD" w:rsidRPr="00EB0FC8" w:rsidRDefault="00150A29" w:rsidP="00FE2032">
                  <w:pPr>
                    <w:spacing w:after="120"/>
                    <w:jc w:val="center"/>
                    <w:rPr>
                      <w:rFonts w:ascii="Arial" w:hAnsi="Arial" w:cs="Arial"/>
                      <w:b/>
                      <w:color w:val="000000"/>
                      <w:sz w:val="28"/>
                    </w:rPr>
                  </w:pPr>
                  <w:r>
                    <w:rPr>
                      <w:rFonts w:ascii="Arial" w:hAnsi="Arial" w:cs="Arial"/>
                      <w:b/>
                      <w:color w:val="000000"/>
                      <w:sz w:val="28"/>
                    </w:rPr>
                    <w:t>TERM 2</w:t>
                  </w:r>
                  <w:r w:rsidR="00FF1E2E" w:rsidRPr="00EB0FC8">
                    <w:rPr>
                      <w:rFonts w:ascii="Arial" w:hAnsi="Arial" w:cs="Arial"/>
                      <w:b/>
                      <w:color w:val="000000"/>
                      <w:sz w:val="28"/>
                    </w:rPr>
                    <w:t xml:space="preserve">: </w:t>
                  </w:r>
                  <w:r>
                    <w:rPr>
                      <w:rFonts w:ascii="Arial" w:hAnsi="Arial" w:cs="Arial"/>
                      <w:b/>
                      <w:color w:val="000000"/>
                      <w:sz w:val="28"/>
                    </w:rPr>
                    <w:t>April – June</w:t>
                  </w:r>
                </w:p>
                <w:p w:rsidR="007E22AD" w:rsidRDefault="007E22AD"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F2464A" w:rsidRDefault="00496F57" w:rsidP="00C44A3E">
            <w:pPr>
              <w:pStyle w:val="ListParagraph"/>
              <w:numPr>
                <w:ilvl w:val="0"/>
                <w:numId w:val="1"/>
              </w:numPr>
              <w:spacing w:after="0"/>
              <w:jc w:val="both"/>
              <w:rPr>
                <w:rFonts w:ascii="Arial" w:hAnsi="Arial" w:cs="Arial"/>
                <w:b/>
              </w:rPr>
            </w:pPr>
            <w:r w:rsidRPr="00F2464A">
              <w:rPr>
                <w:rFonts w:ascii="Arial" w:hAnsi="Arial" w:cs="Arial"/>
                <w:b/>
                <w:color w:val="E36C0A"/>
              </w:rPr>
              <w:t xml:space="preserve">TOPIC: </w:t>
            </w:r>
            <w:r w:rsidR="009C2D6C" w:rsidRPr="00F2464A">
              <w:rPr>
                <w:rFonts w:ascii="Arial" w:hAnsi="Arial" w:cs="Arial"/>
                <w:b/>
                <w:color w:val="E36C0A"/>
              </w:rPr>
              <w:t>SURFACE AREA AND VOLUME OF 3D OBJECTS</w:t>
            </w:r>
            <w:r w:rsidR="00FB2109" w:rsidRPr="00F2464A">
              <w:rPr>
                <w:rFonts w:ascii="Arial" w:hAnsi="Arial" w:cs="Arial"/>
                <w:b/>
                <w:color w:val="E36C0A"/>
              </w:rPr>
              <w:t xml:space="preserve">: </w:t>
            </w:r>
            <w:r w:rsidR="00592C08">
              <w:rPr>
                <w:rFonts w:ascii="Arial" w:hAnsi="Arial" w:cs="Arial"/>
                <w:color w:val="E36C0A"/>
              </w:rPr>
              <w:t>Surface area and volume</w:t>
            </w:r>
            <w:r w:rsidR="00360E97" w:rsidRPr="00F2464A">
              <w:rPr>
                <w:rFonts w:ascii="Arial" w:hAnsi="Arial" w:cs="Arial"/>
                <w:b/>
                <w:color w:val="E36C0A"/>
              </w:rPr>
              <w:t xml:space="preserve"> </w:t>
            </w:r>
            <w:r w:rsidR="00592C08">
              <w:rPr>
                <w:rFonts w:ascii="Arial" w:hAnsi="Arial" w:cs="Arial"/>
                <w:b/>
                <w:color w:val="E36C0A"/>
              </w:rPr>
              <w:t>(Lesson 3</w:t>
            </w:r>
            <w:r w:rsidR="00FB3F72" w:rsidRPr="00F2464A">
              <w:rPr>
                <w:rFonts w:ascii="Arial" w:hAnsi="Arial" w:cs="Arial"/>
                <w:b/>
                <w:color w:val="E36C0A"/>
              </w:rPr>
              <w:t>)</w:t>
            </w:r>
          </w:p>
        </w:tc>
      </w:tr>
    </w:tbl>
    <w:p w:rsidR="00EB0FC8" w:rsidRDefault="00EB0FC8"/>
    <w:tbl>
      <w:tblPr>
        <w:tblW w:w="9606" w:type="dxa"/>
        <w:tblLook w:val="04A0"/>
      </w:tblPr>
      <w:tblGrid>
        <w:gridCol w:w="9606"/>
      </w:tblGrid>
      <w:tr w:rsidR="008070C5" w:rsidRPr="009D0DFD" w:rsidTr="00BC6384">
        <w:tc>
          <w:tcPr>
            <w:tcW w:w="9606" w:type="dxa"/>
            <w:shd w:val="clear" w:color="auto" w:fill="FABF8F" w:themeFill="accent6" w:themeFillTint="99"/>
          </w:tcPr>
          <w:p w:rsidR="005A281C" w:rsidRPr="00BC6384" w:rsidRDefault="00F46031" w:rsidP="00BC6384">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0B4C1F" w:rsidRPr="00592C08" w:rsidRDefault="00496F57" w:rsidP="00592C08">
            <w:pPr>
              <w:widowControl w:val="0"/>
              <w:autoSpaceDE w:val="0"/>
              <w:autoSpaceDN w:val="0"/>
              <w:adjustRightInd w:val="0"/>
              <w:spacing w:after="0"/>
              <w:ind w:left="360"/>
              <w:jc w:val="both"/>
              <w:rPr>
                <w:rFonts w:ascii="Arial" w:hAnsi="Arial" w:cs="Arial"/>
                <w:bCs/>
              </w:rPr>
            </w:pPr>
            <w:r>
              <w:rPr>
                <w:rFonts w:ascii="Arial" w:hAnsi="Arial" w:cs="Arial"/>
                <w:b/>
                <w:bCs/>
              </w:rPr>
              <w:t>By the end of the lesson l</w:t>
            </w:r>
            <w:r w:rsidR="00333491" w:rsidRPr="009D0DFD">
              <w:rPr>
                <w:rFonts w:ascii="Arial" w:hAnsi="Arial" w:cs="Arial"/>
                <w:b/>
                <w:bCs/>
              </w:rPr>
              <w:t>earners</w:t>
            </w:r>
            <w:r w:rsidR="00865641" w:rsidRPr="009D0DFD">
              <w:rPr>
                <w:rFonts w:ascii="Arial" w:hAnsi="Arial" w:cs="Arial"/>
                <w:b/>
                <w:bCs/>
              </w:rPr>
              <w:t xml:space="preserve"> </w:t>
            </w:r>
            <w:r w:rsidR="00197003" w:rsidRPr="009D0DFD">
              <w:rPr>
                <w:rFonts w:ascii="Arial" w:hAnsi="Arial" w:cs="Arial"/>
                <w:b/>
                <w:bCs/>
              </w:rPr>
              <w:t>should</w:t>
            </w:r>
            <w:r w:rsidR="00865641" w:rsidRPr="009D0DFD">
              <w:rPr>
                <w:rFonts w:ascii="Arial" w:hAnsi="Arial" w:cs="Arial"/>
                <w:b/>
                <w:bCs/>
              </w:rPr>
              <w:t xml:space="preserve"> </w:t>
            </w:r>
            <w:r w:rsidR="007A24B6">
              <w:rPr>
                <w:rFonts w:ascii="Arial" w:hAnsi="Arial" w:cs="Arial"/>
                <w:b/>
                <w:bCs/>
              </w:rPr>
              <w:t xml:space="preserve">know and </w:t>
            </w:r>
            <w:r w:rsidR="00865641" w:rsidRPr="009D0DFD">
              <w:rPr>
                <w:rFonts w:ascii="Arial" w:hAnsi="Arial" w:cs="Arial"/>
                <w:b/>
                <w:bCs/>
              </w:rPr>
              <w:t xml:space="preserve">be </w:t>
            </w:r>
            <w:r w:rsidR="00333491" w:rsidRPr="009D0DFD">
              <w:rPr>
                <w:rFonts w:ascii="Arial" w:hAnsi="Arial" w:cs="Arial"/>
                <w:b/>
                <w:bCs/>
              </w:rPr>
              <w:t>able to</w:t>
            </w:r>
            <w:r w:rsidR="006E04B4">
              <w:rPr>
                <w:rFonts w:ascii="Arial" w:hAnsi="Arial" w:cs="Arial"/>
                <w:b/>
                <w:bCs/>
              </w:rPr>
              <w:t xml:space="preserve"> </w:t>
            </w:r>
            <w:r w:rsidR="00592C08">
              <w:rPr>
                <w:rFonts w:ascii="Arial" w:hAnsi="Arial" w:cs="Arial"/>
                <w:bCs/>
              </w:rPr>
              <w:t>describe the interrelationship between surface area and volume of cubes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685004" w:rsidRDefault="00685004">
      <w:pPr>
        <w:spacing w:after="0" w:line="240" w:lineRule="auto"/>
        <w:rPr>
          <w:rFonts w:ascii="Arial" w:hAnsi="Arial" w:cs="Arial"/>
        </w:rPr>
      </w:pPr>
    </w:p>
    <w:p w:rsidR="00685004" w:rsidRDefault="00685004">
      <w:pPr>
        <w:spacing w:after="0" w:line="240" w:lineRule="auto"/>
        <w:rPr>
          <w:rFonts w:ascii="Arial" w:hAnsi="Arial" w:cs="Arial"/>
        </w:rPr>
      </w:pPr>
    </w:p>
    <w:p w:rsidR="00685004" w:rsidRDefault="00685004">
      <w:pPr>
        <w:spacing w:after="0" w:line="240" w:lineRule="auto"/>
        <w:rPr>
          <w:rFonts w:ascii="Arial" w:hAnsi="Arial" w:cs="Arial"/>
        </w:rPr>
      </w:pPr>
    </w:p>
    <w:p w:rsidR="00685004" w:rsidRDefault="00685004">
      <w:pPr>
        <w:spacing w:after="0" w:line="240" w:lineRule="auto"/>
        <w:rPr>
          <w:rFonts w:ascii="Arial" w:hAnsi="Arial" w:cs="Arial"/>
        </w:rPr>
      </w:pPr>
    </w:p>
    <w:p w:rsidR="00BC6384" w:rsidRDefault="00BC6384">
      <w:pPr>
        <w:spacing w:after="0" w:line="240" w:lineRule="auto"/>
        <w:rPr>
          <w:rFonts w:ascii="Arial" w:hAnsi="Arial" w:cs="Arial"/>
        </w:rPr>
      </w:pPr>
    </w:p>
    <w:p w:rsidR="00722358" w:rsidRDefault="0072235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16809" w:rsidP="00BC6384">
            <w:pPr>
              <w:spacing w:after="0"/>
              <w:ind w:left="357" w:hanging="357"/>
              <w:jc w:val="both"/>
              <w:rPr>
                <w:rFonts w:ascii="Arial" w:hAnsi="Arial" w:cs="Arial"/>
              </w:rPr>
            </w:pPr>
            <w:r>
              <w:rPr>
                <w:rFonts w:ascii="Arial" w:hAnsi="Arial" w:cs="Arial"/>
              </w:rPr>
              <w:t>Sasol</w:t>
            </w:r>
            <w:r w:rsidR="00722358">
              <w:rPr>
                <w:rFonts w:ascii="Arial" w:hAnsi="Arial" w:cs="Arial"/>
              </w:rPr>
              <w:t>-</w:t>
            </w:r>
            <w:r>
              <w:rPr>
                <w:rFonts w:ascii="Arial" w:hAnsi="Arial" w:cs="Arial"/>
              </w:rPr>
              <w:t xml:space="preserve">Inzalo </w:t>
            </w:r>
            <w:r w:rsidR="00BC6384">
              <w:rPr>
                <w:rFonts w:ascii="Arial" w:hAnsi="Arial" w:cs="Arial"/>
              </w:rPr>
              <w:t>B</w:t>
            </w:r>
            <w:r>
              <w:rPr>
                <w:rFonts w:ascii="Arial" w:hAnsi="Arial" w:cs="Arial"/>
              </w:rPr>
              <w:t>ook</w:t>
            </w:r>
            <w:r w:rsidR="00B140D6">
              <w:rPr>
                <w:rFonts w:ascii="Arial" w:hAnsi="Arial" w:cs="Arial"/>
              </w:rPr>
              <w:t xml:space="preserve"> 1</w:t>
            </w:r>
            <w:r>
              <w:rPr>
                <w:rFonts w:ascii="Arial" w:hAnsi="Arial" w:cs="Arial"/>
              </w:rPr>
              <w:t>, DBE workbook</w:t>
            </w:r>
            <w:r w:rsidR="00B140D6">
              <w:rPr>
                <w:rFonts w:ascii="Arial" w:hAnsi="Arial" w:cs="Arial"/>
              </w:rPr>
              <w:t xml:space="preserve"> 1</w:t>
            </w:r>
            <w:r>
              <w:rPr>
                <w:rFonts w:ascii="Arial" w:hAnsi="Arial" w:cs="Arial"/>
              </w:rPr>
              <w:t>, textbook</w:t>
            </w:r>
            <w:r w:rsidR="00722358">
              <w:rPr>
                <w:rFonts w:ascii="Arial" w:hAnsi="Arial" w:cs="Arial"/>
              </w:rPr>
              <w:t>.</w:t>
            </w:r>
          </w:p>
        </w:tc>
      </w:tr>
      <w:tr w:rsidR="00F0118B" w:rsidRPr="009D0DFD" w:rsidTr="000314D6">
        <w:trPr>
          <w:trHeight w:val="716"/>
        </w:trPr>
        <w:tc>
          <w:tcPr>
            <w:tcW w:w="3119" w:type="dxa"/>
            <w:vAlign w:val="center"/>
          </w:tcPr>
          <w:p w:rsidR="00AB5159" w:rsidRPr="009D0DFD" w:rsidRDefault="00F0118B" w:rsidP="006A384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Pr="00516809" w:rsidRDefault="0095399D" w:rsidP="00722358">
            <w:pPr>
              <w:pStyle w:val="ListParagraph"/>
              <w:spacing w:after="0"/>
              <w:ind w:left="0"/>
              <w:jc w:val="both"/>
              <w:rPr>
                <w:rFonts w:ascii="Arial" w:hAnsi="Arial" w:cs="Arial"/>
              </w:rPr>
            </w:pPr>
            <w:r>
              <w:rPr>
                <w:rFonts w:ascii="Arial" w:hAnsi="Arial" w:cs="Arial"/>
              </w:rPr>
              <w:t>Surface area and volume of a cube</w:t>
            </w:r>
            <w:r w:rsidR="0064585B">
              <w:rPr>
                <w:rFonts w:ascii="Arial" w:hAnsi="Arial" w:cs="Arial"/>
              </w:rPr>
              <w:t xml:space="preserve"> </w:t>
            </w:r>
            <w:r w:rsidR="001A4ABE" w:rsidRPr="00EB0FC8">
              <w:rPr>
                <w:rFonts w:ascii="Arial" w:hAnsi="Arial" w:cs="Arial"/>
              </w:rPr>
              <w:t xml:space="preserve"> </w:t>
            </w:r>
          </w:p>
        </w:tc>
      </w:tr>
      <w:tr w:rsidR="001968CE" w:rsidRPr="009D0DFD" w:rsidTr="000314D6">
        <w:trPr>
          <w:trHeight w:val="426"/>
        </w:trPr>
        <w:tc>
          <w:tcPr>
            <w:tcW w:w="10349" w:type="dxa"/>
            <w:gridSpan w:val="2"/>
            <w:vAlign w:val="center"/>
          </w:tcPr>
          <w:p w:rsidR="001968CE" w:rsidRPr="00EB0FC8" w:rsidRDefault="001968CE" w:rsidP="006A384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F22658" w:rsidRPr="00F22658" w:rsidRDefault="00AB5159" w:rsidP="006A3845">
            <w:pPr>
              <w:pStyle w:val="ListParagraph"/>
              <w:numPr>
                <w:ilvl w:val="0"/>
                <w:numId w:val="1"/>
              </w:numPr>
              <w:jc w:val="both"/>
              <w:rPr>
                <w:rFonts w:ascii="Arial" w:eastAsiaTheme="minorHAnsi" w:hAnsi="Arial" w:cs="Arial"/>
              </w:rPr>
            </w:pPr>
            <w:r w:rsidRPr="00B06F4F">
              <w:rPr>
                <w:rFonts w:ascii="Arial" w:hAnsi="Arial" w:cs="Arial"/>
                <w:b/>
                <w:color w:val="E36C0A"/>
                <w:sz w:val="24"/>
              </w:rPr>
              <w:t>INTRODUCTION</w:t>
            </w:r>
            <w:r w:rsidR="00061E7B" w:rsidRPr="00B06F4F">
              <w:rPr>
                <w:rFonts w:ascii="Arial" w:hAnsi="Arial" w:cs="Arial"/>
                <w:b/>
                <w:color w:val="E36C0A"/>
                <w:sz w:val="24"/>
              </w:rPr>
              <w:t xml:space="preserve"> </w:t>
            </w:r>
            <w:r w:rsidR="00061E7B" w:rsidRPr="00B06F4F">
              <w:rPr>
                <w:rFonts w:ascii="Arial" w:hAnsi="Arial" w:cs="Arial"/>
                <w:color w:val="E36C0A"/>
                <w:sz w:val="24"/>
              </w:rPr>
              <w:t>(Suggested time</w:t>
            </w:r>
            <w:r w:rsidR="00FA6E30" w:rsidRPr="00B06F4F">
              <w:rPr>
                <w:rFonts w:ascii="Arial" w:hAnsi="Arial" w:cs="Arial"/>
                <w:color w:val="E36C0A"/>
                <w:sz w:val="24"/>
              </w:rPr>
              <w:t>: 10 Minutes)</w:t>
            </w:r>
          </w:p>
          <w:p w:rsidR="00A33CBD" w:rsidRDefault="00A33CBD" w:rsidP="00A33CBD">
            <w:pPr>
              <w:spacing w:after="0"/>
              <w:jc w:val="both"/>
              <w:rPr>
                <w:rFonts w:ascii="Arial" w:eastAsiaTheme="minorHAnsi" w:hAnsi="Arial" w:cs="Arial"/>
              </w:rPr>
            </w:pPr>
            <w:r>
              <w:rPr>
                <w:rFonts w:ascii="Arial" w:eastAsiaTheme="minorHAnsi" w:hAnsi="Arial" w:cs="Arial"/>
              </w:rPr>
              <w:t xml:space="preserve">Revise </w:t>
            </w:r>
            <w:r w:rsidRPr="002E3B5F">
              <w:rPr>
                <w:rFonts w:ascii="Arial" w:eastAsiaTheme="minorHAnsi" w:hAnsi="Arial" w:cs="Arial"/>
              </w:rPr>
              <w:t>with learners the</w:t>
            </w:r>
            <w:r>
              <w:rPr>
                <w:rFonts w:ascii="Arial" w:eastAsiaTheme="minorHAnsi" w:hAnsi="Arial" w:cs="Arial"/>
              </w:rPr>
              <w:t xml:space="preserve"> following work done in lesson 1</w:t>
            </w:r>
            <w:r w:rsidRPr="002E3B5F">
              <w:rPr>
                <w:rFonts w:ascii="Arial" w:eastAsiaTheme="minorHAnsi" w:hAnsi="Arial" w:cs="Arial"/>
              </w:rPr>
              <w:t xml:space="preserve"> by asking them to:</w:t>
            </w:r>
          </w:p>
          <w:p w:rsidR="00A33CBD" w:rsidRPr="002E3B5F" w:rsidRDefault="00A33CBD" w:rsidP="00A33CBD">
            <w:pPr>
              <w:spacing w:after="0"/>
              <w:jc w:val="both"/>
              <w:rPr>
                <w:rFonts w:ascii="Arial" w:eastAsiaTheme="minorHAnsi" w:hAnsi="Arial" w:cs="Arial"/>
              </w:rPr>
            </w:pPr>
            <w:r>
              <w:rPr>
                <w:rFonts w:ascii="Arial" w:eastAsiaTheme="minorHAnsi" w:hAnsi="Arial" w:cs="Arial"/>
              </w:rPr>
              <w:t>Determine the surface area and the volume of the following 3D shapes in the table.</w:t>
            </w:r>
          </w:p>
          <w:tbl>
            <w:tblPr>
              <w:tblStyle w:val="TableGrid"/>
              <w:tblpPr w:leftFromText="180" w:rightFromText="180" w:vertAnchor="text" w:horzAnchor="margin" w:tblpY="95"/>
              <w:tblOverlap w:val="never"/>
              <w:tblW w:w="10060" w:type="dxa"/>
              <w:tblLayout w:type="fixed"/>
              <w:tblLook w:val="04A0"/>
            </w:tblPr>
            <w:tblGrid>
              <w:gridCol w:w="1418"/>
              <w:gridCol w:w="2268"/>
              <w:gridCol w:w="1979"/>
              <w:gridCol w:w="4395"/>
            </w:tblGrid>
            <w:tr w:rsidR="00A33CBD" w:rsidTr="001B0684">
              <w:tc>
                <w:tcPr>
                  <w:tcW w:w="1418" w:type="dxa"/>
                </w:tcPr>
                <w:p w:rsidR="00A33CBD" w:rsidRPr="006C0CF3" w:rsidRDefault="00A33CBD" w:rsidP="00A33CBD">
                  <w:pPr>
                    <w:jc w:val="center"/>
                    <w:rPr>
                      <w:rFonts w:ascii="Arial" w:hAnsi="Arial" w:cs="Arial"/>
                      <w:b/>
                      <w:sz w:val="20"/>
                      <w:szCs w:val="20"/>
                    </w:rPr>
                  </w:pPr>
                  <w:r w:rsidRPr="006C0CF3">
                    <w:rPr>
                      <w:rFonts w:ascii="Arial" w:hAnsi="Arial" w:cs="Arial"/>
                      <w:b/>
                      <w:sz w:val="20"/>
                      <w:szCs w:val="20"/>
                    </w:rPr>
                    <w:t>Name</w:t>
                  </w:r>
                </w:p>
              </w:tc>
              <w:tc>
                <w:tcPr>
                  <w:tcW w:w="2268" w:type="dxa"/>
                </w:tcPr>
                <w:p w:rsidR="00A33CBD" w:rsidRPr="006C0CF3" w:rsidRDefault="00A33CBD" w:rsidP="00A33CBD">
                  <w:pPr>
                    <w:jc w:val="center"/>
                    <w:rPr>
                      <w:rFonts w:ascii="Arial" w:hAnsi="Arial" w:cs="Arial"/>
                      <w:b/>
                      <w:sz w:val="20"/>
                      <w:szCs w:val="20"/>
                    </w:rPr>
                  </w:pPr>
                  <w:r w:rsidRPr="006C0CF3">
                    <w:rPr>
                      <w:rFonts w:ascii="Arial" w:hAnsi="Arial" w:cs="Arial"/>
                      <w:b/>
                      <w:sz w:val="20"/>
                      <w:szCs w:val="20"/>
                    </w:rPr>
                    <w:t>Object</w:t>
                  </w:r>
                </w:p>
              </w:tc>
              <w:tc>
                <w:tcPr>
                  <w:tcW w:w="1979" w:type="dxa"/>
                </w:tcPr>
                <w:p w:rsidR="00A33CBD" w:rsidRPr="006C0CF3" w:rsidRDefault="00A33CBD" w:rsidP="00A33CBD">
                  <w:pPr>
                    <w:jc w:val="center"/>
                    <w:rPr>
                      <w:rFonts w:ascii="Arial" w:hAnsi="Arial" w:cs="Arial"/>
                      <w:b/>
                      <w:sz w:val="20"/>
                      <w:szCs w:val="20"/>
                    </w:rPr>
                  </w:pPr>
                  <w:r>
                    <w:rPr>
                      <w:rFonts w:ascii="Arial" w:hAnsi="Arial" w:cs="Arial"/>
                      <w:b/>
                      <w:sz w:val="20"/>
                      <w:szCs w:val="20"/>
                    </w:rPr>
                    <w:t>Volume</w:t>
                  </w:r>
                </w:p>
              </w:tc>
              <w:tc>
                <w:tcPr>
                  <w:tcW w:w="4395" w:type="dxa"/>
                </w:tcPr>
                <w:p w:rsidR="00A33CBD" w:rsidRPr="006C0CF3" w:rsidRDefault="00A33CBD" w:rsidP="00A33CBD">
                  <w:pPr>
                    <w:jc w:val="center"/>
                    <w:rPr>
                      <w:rFonts w:ascii="Arial" w:hAnsi="Arial" w:cs="Arial"/>
                      <w:b/>
                      <w:sz w:val="20"/>
                      <w:szCs w:val="20"/>
                    </w:rPr>
                  </w:pPr>
                  <w:r>
                    <w:rPr>
                      <w:rFonts w:ascii="Arial" w:hAnsi="Arial" w:cs="Arial"/>
                      <w:b/>
                      <w:sz w:val="20"/>
                      <w:szCs w:val="20"/>
                    </w:rPr>
                    <w:t>Surface Area</w:t>
                  </w:r>
                </w:p>
              </w:tc>
            </w:tr>
            <w:tr w:rsidR="00A33CBD" w:rsidTr="001B0684">
              <w:trPr>
                <w:trHeight w:val="1611"/>
              </w:trPr>
              <w:tc>
                <w:tcPr>
                  <w:tcW w:w="1418" w:type="dxa"/>
                </w:tcPr>
                <w:p w:rsidR="00A33CBD" w:rsidRPr="00EB47F8" w:rsidRDefault="00A33CBD" w:rsidP="00A33CBD">
                  <w:pPr>
                    <w:rPr>
                      <w:rFonts w:ascii="Arial" w:hAnsi="Arial" w:cs="Arial"/>
                    </w:rPr>
                  </w:pPr>
                </w:p>
                <w:p w:rsidR="00A33CBD" w:rsidRPr="00EB47F8" w:rsidRDefault="00A33CBD" w:rsidP="00A33CBD">
                  <w:pPr>
                    <w:rPr>
                      <w:rFonts w:ascii="Arial" w:hAnsi="Arial" w:cs="Arial"/>
                    </w:rPr>
                  </w:pPr>
                  <w:r w:rsidRPr="00EB47F8">
                    <w:rPr>
                      <w:rFonts w:ascii="Arial" w:hAnsi="Arial" w:cs="Arial"/>
                    </w:rPr>
                    <w:t>Cube</w:t>
                  </w:r>
                </w:p>
              </w:tc>
              <w:tc>
                <w:tcPr>
                  <w:tcW w:w="2268" w:type="dxa"/>
                </w:tcPr>
                <w:p w:rsidR="00A33CBD" w:rsidRDefault="003805A4" w:rsidP="00A33CBD">
                  <w:r>
                    <w:rPr>
                      <w:noProof/>
                    </w:rPr>
                    <w:pict>
                      <v:group id="Group 19" o:spid="_x0000_s1089" style="position:absolute;margin-left:13pt;margin-top:12.45pt;width:50.3pt;height:57.55pt;z-index:251658240;mso-position-horizontal-relative:text;mso-position-vertical-relative:text" coordsize="6448,7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090" type="#_x0000_t16" style="position:absolute;width:4929;height:49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DCcMA&#10;AADaAAAADwAAAGRycy9kb3ducmV2LnhtbESPQYvCMBSE74L/ITzBm6Ytrkg1igi7uMgebL14ezTP&#10;tti81CZq99+bhQWPw8x8w6w2vWnEgzpXW1YQTyMQxIXVNZcKTvnnZAHCeWSNjWVS8EsONuvhYIWp&#10;tk8+0iPzpQgQdikqqLxvUyldUZFBN7UtcfAutjPog+xKqTt8BrhpZBJFc2mw5rBQYUu7ioprdjcK&#10;btuZ/NrlH6cFJ9/nOMnjw/EnVmo86rdLEJ56/w7/t/daQQJ/V8IN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DCcMAAADaAAAADwAAAAAAAAAAAAAAAACYAgAAZHJzL2Rv&#10;d25yZXYueG1sUEsFBgAAAAAEAAQA9QAAAIgDAAAAAA==&#10;" fillcolor="white [3201]" strokecolor="#f79646 [3209]" strokeweight="2pt"/>
                        <v:shapetype id="_x0000_t202" coordsize="21600,21600" o:spt="202" path="m,l,21600r21600,l21600,xe">
                          <v:stroke joinstyle="miter"/>
                          <v:path gradientshapeok="t" o:connecttype="rect"/>
                        </v:shapetype>
                        <v:shape id="Text Box 7" o:spid="_x0000_s1091" type="#_x0000_t202" style="position:absolute;left:318;top:1669;width:4998;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zYo8UA&#10;AADaAAAADwAAAGRycy9kb3ducmV2LnhtbESPQWvCQBSE7wX/w/IEb3VTwRpSVwmB0CLtwdRLb6/Z&#10;ZxKafZtmtyb6692C4HGYmW+Y9XY0rThR7xrLCp7mEQji0uqGKwWHz/wxBuE8ssbWMik4k4PtZvKw&#10;xkTbgfd0KnwlAoRdggpq77tESlfWZNDNbUccvKPtDfog+0rqHocAN61cRNGzNNhwWKixo6ym8qf4&#10;Mwp2Wf6B+++FiS9t9vp+TLvfw9dSqdl0TF9AeBr9PXxrv2kFK/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NijxQAAANoAAAAPAAAAAAAAAAAAAAAAAJgCAABkcnMv&#10;ZG93bnJldi54bWxQSwUGAAAAAAQABAD1AAAAigMAAAAA&#10;" filled="f" stroked="f" strokeweight=".5pt">
                          <v:textbox style="mso-next-textbox:#Text Box 7">
                            <w:txbxContent>
                              <w:p w:rsidR="00A33CBD" w:rsidRPr="0092452C" w:rsidRDefault="00A33CBD" w:rsidP="00A33CBD">
                                <w:pPr>
                                  <w:rPr>
                                    <w:rFonts w:ascii="Arial" w:hAnsi="Arial" w:cs="Arial"/>
                                    <w:sz w:val="16"/>
                                    <w:szCs w:val="16"/>
                                  </w:rPr>
                                </w:pPr>
                                <w:r>
                                  <w:rPr>
                                    <w:rFonts w:ascii="Arial" w:hAnsi="Arial" w:cs="Arial"/>
                                    <w:sz w:val="16"/>
                                    <w:szCs w:val="16"/>
                                  </w:rPr>
                                  <w:t xml:space="preserve">     </w:t>
                                </w:r>
                              </w:p>
                            </w:txbxContent>
                          </v:textbox>
                        </v:shape>
                        <v:shape id="Text Box 8" o:spid="_x0000_s1092" type="#_x0000_t202" style="position:absolute;left:3737;top:3578;width:2711;height:262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eTcIA&#10;AADaAAAADwAAAGRycy9kb3ducmV2LnhtbERPz2vCMBS+D/Y/hDfwMjSdBxldo2yDDRGdrIr0+Gie&#10;TbF5KUnU+t+bw2DHj+93sRhsJy7kQ+tYwcskA0FcO91yo2C/+xq/gggRWWPnmBTcKMBi/vhQYK7d&#10;lX/pUsZGpBAOOSowMfa5lKE2ZDFMXE+cuKPzFmOCvpHa4zWF205Os2wmLbacGgz29GmoPpVnq+Bk&#10;Vs/b7HvzcZgtb/5nd3aVX1dKjZ6G9zcQkYb4L/5zL7WCtDVdSTd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8F5NwgAAANoAAAAPAAAAAAAAAAAAAAAAAJgCAABkcnMvZG93&#10;bnJldi54bWxQSwUGAAAAAAQABAD1AAAAhwMAAAAA&#10;" filled="f" stroked="f" strokeweight=".5pt">
                          <v:textbox style="mso-next-textbox:#Text Box 8">
                            <w:txbxContent>
                              <w:p w:rsidR="00A33CBD" w:rsidRPr="0092452C" w:rsidRDefault="00A33CBD" w:rsidP="00A33CBD">
                                <w:pPr>
                                  <w:rPr>
                                    <w:rFonts w:ascii="Arial" w:hAnsi="Arial" w:cs="Arial"/>
                                    <w:sz w:val="18"/>
                                    <w:szCs w:val="18"/>
                                  </w:rPr>
                                </w:pPr>
                              </w:p>
                              <w:p w:rsidR="00A33CBD" w:rsidRDefault="00A33CBD" w:rsidP="00A33CBD"/>
                            </w:txbxContent>
                          </v:textbox>
                        </v:shape>
                        <v:shape id="Text Box 11" o:spid="_x0000_s1093" type="#_x0000_t202" style="position:absolute;left:320;top:4927;width:4070;height:2381;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pFqMIA&#10;AADbAAAADwAAAGRycy9kb3ducmV2LnhtbERPS2sCMRC+F/wPYQQvRbP2IGU1igoWkbbiA/E4bMbN&#10;4mayJFHXf98UCr3Nx/ecyay1tbiTD5VjBcNBBoK4cLriUsHxsOq/gwgRWWPtmBQ8KcBs2nmZYK7d&#10;g3d038dSpBAOOSowMTa5lKEwZDEMXEOcuIvzFmOCvpTa4yOF21q+ZdlIWqw4NRhsaGmouO5vVsHV&#10;bF632cfX4jRaP/334ebO/vOsVK/bzscgIrXxX/znXus0fwi/v6QD5PQ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kWowgAAANsAAAAPAAAAAAAAAAAAAAAAAJgCAABkcnMvZG93&#10;bnJldi54bWxQSwUGAAAAAAQABAD1AAAAhwMAAAAA&#10;" filled="f" stroked="f" strokeweight=".5pt">
                          <v:textbox style="mso-next-textbox:#Text Box 11">
                            <w:txbxContent>
                              <w:p w:rsidR="00A33CBD" w:rsidRPr="0092452C" w:rsidRDefault="00A33CBD" w:rsidP="00A33CBD">
                                <w:pPr>
                                  <w:rPr>
                                    <w:rFonts w:ascii="Arial" w:hAnsi="Arial" w:cs="Arial"/>
                                    <w:sz w:val="16"/>
                                    <w:szCs w:val="16"/>
                                  </w:rPr>
                                </w:pPr>
                                <w:r>
                                  <w:rPr>
                                    <w:rFonts w:ascii="Arial" w:hAnsi="Arial" w:cs="Arial"/>
                                    <w:sz w:val="16"/>
                                    <w:szCs w:val="16"/>
                                  </w:rPr>
                                  <w:t xml:space="preserve"> 3cm </w:t>
                                </w:r>
                              </w:p>
                            </w:txbxContent>
                          </v:textbox>
                        </v:shape>
                      </v:group>
                    </w:pict>
                  </w:r>
                </w:p>
                <w:p w:rsidR="00A33CBD" w:rsidRDefault="00A33CBD" w:rsidP="00A33CBD"/>
                <w:p w:rsidR="00A33CBD" w:rsidRDefault="00A33CBD" w:rsidP="00A33CBD"/>
              </w:tc>
              <w:tc>
                <w:tcPr>
                  <w:tcW w:w="1979" w:type="dxa"/>
                </w:tcPr>
                <w:p w:rsidR="00A33CBD" w:rsidRDefault="00A33CBD" w:rsidP="00A33CBD">
                  <w:pPr>
                    <w:spacing w:after="0"/>
                    <w:rPr>
                      <w:sz w:val="18"/>
                      <w:szCs w:val="18"/>
                    </w:rPr>
                  </w:pPr>
                </w:p>
                <w:p w:rsidR="00A33CBD" w:rsidRDefault="00A33CBD" w:rsidP="00A33CBD">
                  <w:pPr>
                    <w:spacing w:after="0"/>
                    <w:rPr>
                      <w:sz w:val="18"/>
                      <w:szCs w:val="18"/>
                    </w:rPr>
                  </w:pPr>
                </w:p>
                <w:p w:rsidR="00A33CBD" w:rsidRPr="00685004" w:rsidRDefault="00A33CBD" w:rsidP="00A33CBD">
                  <w:pPr>
                    <w:spacing w:after="0"/>
                    <w:rPr>
                      <w:rFonts w:ascii="Arial" w:hAnsi="Arial" w:cs="Arial"/>
                    </w:rPr>
                  </w:pPr>
                  <m:oMathPara>
                    <m:oMath>
                      <m:r>
                        <w:rPr>
                          <w:rFonts w:ascii="Cambria Math" w:hAnsi="Cambria Math" w:cs="Arial"/>
                        </w:rPr>
                        <m:t>V</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3</m:t>
                          </m:r>
                        </m:sup>
                      </m:sSup>
                    </m:oMath>
                  </m:oMathPara>
                </w:p>
                <w:p w:rsidR="00A33CBD" w:rsidRPr="00685004" w:rsidRDefault="00685004" w:rsidP="00A33CBD">
                  <w:pPr>
                    <w:spacing w:after="0"/>
                    <w:rPr>
                      <w:rFonts w:ascii="Arial" w:hAnsi="Arial" w:cs="Arial"/>
                    </w:rPr>
                  </w:pPr>
                  <w:r>
                    <w:rPr>
                      <w:rFonts w:ascii="Arial" w:hAnsi="Arial" w:cs="Arial"/>
                    </w:rPr>
                    <w:t xml:space="preserve">         </w:t>
                  </w:r>
                  <w:r w:rsidR="00A33CBD" w:rsidRPr="00685004">
                    <w:rPr>
                      <w:rFonts w:ascii="Arial" w:hAnsi="Arial" w:cs="Arial"/>
                    </w:rPr>
                    <w:t xml:space="preserve">   </w:t>
                  </w:r>
                  <m:oMath>
                    <m:r>
                      <w:rPr>
                        <w:rFonts w:ascii="Cambria Math" w:hAnsi="Arial" w:cs="Arial"/>
                      </w:rPr>
                      <m:t>=</m:t>
                    </m:r>
                    <m:sSup>
                      <m:sSupPr>
                        <m:ctrlPr>
                          <w:rPr>
                            <w:rFonts w:ascii="Cambria Math" w:hAnsi="Arial" w:cs="Arial"/>
                            <w:i/>
                          </w:rPr>
                        </m:ctrlPr>
                      </m:sSupPr>
                      <m:e>
                        <m:r>
                          <w:rPr>
                            <w:rFonts w:ascii="Cambria Math" w:hAnsi="Arial" w:cs="Arial"/>
                          </w:rPr>
                          <m:t>3</m:t>
                        </m:r>
                      </m:e>
                      <m:sup>
                        <m:r>
                          <w:rPr>
                            <w:rFonts w:ascii="Cambria Math" w:hAnsi="Arial" w:cs="Arial"/>
                          </w:rPr>
                          <m:t>3</m:t>
                        </m:r>
                      </m:sup>
                    </m:sSup>
                    <m:sSup>
                      <m:sSupPr>
                        <m:ctrlPr>
                          <w:rPr>
                            <w:rFonts w:ascii="Cambria Math" w:hAnsi="Arial" w:cs="Arial"/>
                            <w:i/>
                          </w:rPr>
                        </m:ctrlPr>
                      </m:sSupPr>
                      <m:e>
                        <m:r>
                          <w:rPr>
                            <w:rFonts w:ascii="Cambria Math" w:hAnsi="Cambria Math" w:cs="Arial"/>
                          </w:rPr>
                          <m:t>cm</m:t>
                        </m:r>
                      </m:e>
                      <m:sup>
                        <m:r>
                          <w:rPr>
                            <w:rFonts w:ascii="Cambria Math" w:hAnsi="Arial" w:cs="Arial"/>
                          </w:rPr>
                          <m:t>3</m:t>
                        </m:r>
                      </m:sup>
                    </m:sSup>
                  </m:oMath>
                </w:p>
                <w:p w:rsidR="00A33CBD" w:rsidRPr="0092452C" w:rsidRDefault="00685004" w:rsidP="00A33CBD">
                  <w:pPr>
                    <w:spacing w:after="0"/>
                    <w:rPr>
                      <w:sz w:val="18"/>
                      <w:szCs w:val="18"/>
                    </w:rPr>
                  </w:pPr>
                  <w:r>
                    <w:rPr>
                      <w:rFonts w:ascii="Arial" w:hAnsi="Arial" w:cs="Arial"/>
                    </w:rPr>
                    <w:t xml:space="preserve">        </w:t>
                  </w:r>
                  <w:r w:rsidR="00A33CBD" w:rsidRPr="00685004">
                    <w:rPr>
                      <w:rFonts w:ascii="Arial" w:hAnsi="Arial" w:cs="Arial"/>
                    </w:rPr>
                    <w:t xml:space="preserve">    </w:t>
                  </w:r>
                  <m:oMath>
                    <m:r>
                      <w:rPr>
                        <w:rFonts w:ascii="Cambria Math" w:hAnsi="Arial" w:cs="Arial"/>
                      </w:rPr>
                      <m:t>=27</m:t>
                    </m:r>
                    <m:sSup>
                      <m:sSupPr>
                        <m:ctrlPr>
                          <w:rPr>
                            <w:rFonts w:ascii="Cambria Math" w:hAnsi="Arial" w:cs="Arial"/>
                            <w:i/>
                          </w:rPr>
                        </m:ctrlPr>
                      </m:sSupPr>
                      <m:e>
                        <m:r>
                          <w:rPr>
                            <w:rFonts w:ascii="Cambria Math" w:hAnsi="Cambria Math" w:cs="Arial"/>
                          </w:rPr>
                          <m:t>cm</m:t>
                        </m:r>
                      </m:e>
                      <m:sup>
                        <m:r>
                          <w:rPr>
                            <w:rFonts w:ascii="Cambria Math" w:hAnsi="Arial" w:cs="Arial"/>
                          </w:rPr>
                          <m:t>3</m:t>
                        </m:r>
                      </m:sup>
                    </m:sSup>
                  </m:oMath>
                </w:p>
              </w:tc>
              <w:tc>
                <w:tcPr>
                  <w:tcW w:w="4395" w:type="dxa"/>
                </w:tcPr>
                <w:p w:rsidR="00A33CBD" w:rsidRDefault="00A33CBD" w:rsidP="00A33CBD">
                  <w:pPr>
                    <w:spacing w:after="0"/>
                  </w:pPr>
                </w:p>
                <w:p w:rsidR="00A33CBD" w:rsidRPr="00685004" w:rsidRDefault="00A33CBD" w:rsidP="00A33CBD">
                  <w:pPr>
                    <w:spacing w:after="0"/>
                    <w:rPr>
                      <w:rFonts w:ascii="Arial" w:hAnsi="Arial" w:cs="Arial"/>
                    </w:rPr>
                  </w:pPr>
                  <m:oMathPara>
                    <m:oMath>
                      <m:r>
                        <w:rPr>
                          <w:rFonts w:ascii="Cambria Math" w:hAnsi="Cambria Math" w:cs="Arial"/>
                        </w:rPr>
                        <m:t>SA</m:t>
                      </m:r>
                      <m:r>
                        <w:rPr>
                          <w:rFonts w:ascii="Cambria Math" w:hAnsi="Arial" w:cs="Arial"/>
                        </w:rPr>
                        <m:t xml:space="preserve">=6 </m:t>
                      </m:r>
                      <m:r>
                        <w:rPr>
                          <w:rFonts w:ascii="Cambria Math" w:hAnsi="Arial" w:cs="Arial"/>
                        </w:rPr>
                        <m:t>×</m:t>
                      </m:r>
                      <m:sSup>
                        <m:sSupPr>
                          <m:ctrlPr>
                            <w:rPr>
                              <w:rFonts w:ascii="Cambria Math" w:hAnsi="Arial" w:cs="Arial"/>
                              <w:i/>
                            </w:rPr>
                          </m:ctrlPr>
                        </m:sSupPr>
                        <m:e>
                          <m:r>
                            <w:rPr>
                              <w:rFonts w:ascii="Cambria Math" w:hAnsi="Cambria Math" w:cs="Arial"/>
                            </w:rPr>
                            <m:t>s</m:t>
                          </m:r>
                        </m:e>
                        <m:sup>
                          <m:r>
                            <w:rPr>
                              <w:rFonts w:ascii="Cambria Math" w:hAnsi="Arial" w:cs="Arial"/>
                            </w:rPr>
                            <m:t>2</m:t>
                          </m:r>
                        </m:sup>
                      </m:sSup>
                    </m:oMath>
                  </m:oMathPara>
                </w:p>
                <w:p w:rsidR="00A33CBD" w:rsidRPr="00685004" w:rsidRDefault="00A33CBD" w:rsidP="00A33CBD">
                  <w:pPr>
                    <w:spacing w:after="0"/>
                    <w:rPr>
                      <w:rFonts w:ascii="Arial" w:hAnsi="Arial" w:cs="Arial"/>
                    </w:rPr>
                  </w:pPr>
                  <w:r w:rsidRPr="00685004">
                    <w:rPr>
                      <w:rFonts w:ascii="Arial" w:hAnsi="Arial" w:cs="Arial"/>
                    </w:rPr>
                    <w:t xml:space="preserve">              </w:t>
                  </w:r>
                  <w:r w:rsidR="00685004">
                    <w:rPr>
                      <w:rFonts w:ascii="Arial" w:hAnsi="Arial" w:cs="Arial"/>
                    </w:rPr>
                    <w:t xml:space="preserve">            </w:t>
                  </w:r>
                  <w:r w:rsidRPr="00685004">
                    <w:rPr>
                      <w:rFonts w:ascii="Arial" w:hAnsi="Arial" w:cs="Arial"/>
                    </w:rPr>
                    <w:t xml:space="preserve">    </w:t>
                  </w:r>
                  <m:oMath>
                    <m:r>
                      <w:rPr>
                        <w:rFonts w:ascii="Cambria Math" w:hAnsi="Arial" w:cs="Arial"/>
                      </w:rPr>
                      <m:t xml:space="preserve">=6 </m:t>
                    </m:r>
                    <m:r>
                      <w:rPr>
                        <w:rFonts w:ascii="Cambria Math" w:hAnsi="Arial" w:cs="Arial"/>
                      </w:rPr>
                      <m:t>×</m:t>
                    </m:r>
                    <m:sSup>
                      <m:sSupPr>
                        <m:ctrlPr>
                          <w:rPr>
                            <w:rFonts w:ascii="Cambria Math" w:hAnsi="Arial" w:cs="Arial"/>
                            <w:i/>
                          </w:rPr>
                        </m:ctrlPr>
                      </m:sSupPr>
                      <m:e>
                        <m:r>
                          <w:rPr>
                            <w:rFonts w:ascii="Cambria Math" w:hAnsi="Arial" w:cs="Arial"/>
                          </w:rPr>
                          <m:t>3</m:t>
                        </m:r>
                      </m:e>
                      <m:sup>
                        <m:r>
                          <w:rPr>
                            <w:rFonts w:ascii="Cambria Math" w:hAnsi="Arial" w:cs="Arial"/>
                          </w:rPr>
                          <m:t>2</m:t>
                        </m:r>
                      </m:sup>
                    </m:sSup>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A33CBD" w:rsidRPr="00685004" w:rsidRDefault="00A33CBD" w:rsidP="001A7CF5">
                  <w:pPr>
                    <w:spacing w:after="0"/>
                    <w:rPr>
                      <w:rFonts w:ascii="Arial" w:hAnsi="Arial" w:cs="Arial"/>
                    </w:rPr>
                  </w:pPr>
                  <w:r w:rsidRPr="00685004">
                    <w:rPr>
                      <w:rFonts w:ascii="Arial" w:hAnsi="Arial" w:cs="Arial"/>
                    </w:rPr>
                    <w:t xml:space="preserve">           </w:t>
                  </w:r>
                  <w:r w:rsidR="00685004">
                    <w:rPr>
                      <w:rFonts w:ascii="Arial" w:hAnsi="Arial" w:cs="Arial"/>
                    </w:rPr>
                    <w:t xml:space="preserve">               </w:t>
                  </w:r>
                  <w:r w:rsidRPr="00685004">
                    <w:rPr>
                      <w:rFonts w:ascii="Arial" w:hAnsi="Arial" w:cs="Arial"/>
                    </w:rPr>
                    <w:t xml:space="preserve">    </w:t>
                  </w:r>
                  <m:oMath>
                    <m:r>
                      <w:rPr>
                        <w:rFonts w:ascii="Cambria Math" w:hAnsi="Arial" w:cs="Arial"/>
                      </w:rPr>
                      <m:t xml:space="preserve">=6 </m:t>
                    </m:r>
                    <m:r>
                      <w:rPr>
                        <w:rFonts w:ascii="Cambria Math" w:hAnsi="Arial" w:cs="Arial"/>
                      </w:rPr>
                      <m:t>×</m:t>
                    </m:r>
                    <m:r>
                      <w:rPr>
                        <w:rFonts w:ascii="Cambria Math" w:hAnsi="Arial" w:cs="Arial"/>
                      </w:rPr>
                      <m:t xml:space="preserve"> 9</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A7CF5" w:rsidRPr="00685004" w:rsidRDefault="001A7CF5" w:rsidP="001A7CF5">
                  <w:pPr>
                    <w:spacing w:after="0"/>
                    <w:rPr>
                      <w:rFonts w:ascii="Arial" w:hAnsi="Arial" w:cs="Arial"/>
                    </w:rPr>
                  </w:pPr>
                  <w:r w:rsidRPr="00685004">
                    <w:rPr>
                      <w:rFonts w:ascii="Arial" w:hAnsi="Arial" w:cs="Arial"/>
                    </w:rPr>
                    <w:t xml:space="preserve"> </w:t>
                  </w:r>
                  <w:r w:rsidR="00685004">
                    <w:rPr>
                      <w:rFonts w:ascii="Arial" w:hAnsi="Arial" w:cs="Arial"/>
                    </w:rPr>
                    <w:t xml:space="preserve">                         </w:t>
                  </w:r>
                  <w:r w:rsidR="001B0684" w:rsidRPr="00685004">
                    <w:rPr>
                      <w:rFonts w:ascii="Arial" w:hAnsi="Arial" w:cs="Arial"/>
                    </w:rPr>
                    <w:t xml:space="preserve">    </w:t>
                  </w:r>
                  <m:oMath>
                    <m:r>
                      <w:rPr>
                        <w:rFonts w:ascii="Cambria Math" w:hAnsi="Arial" w:cs="Arial"/>
                      </w:rPr>
                      <m:t>=54</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1A7CF5" w:rsidRDefault="001A7CF5" w:rsidP="001A7CF5">
                  <w:pPr>
                    <w:spacing w:after="100" w:afterAutospacing="1"/>
                  </w:pPr>
                </w:p>
              </w:tc>
            </w:tr>
          </w:tbl>
          <w:p w:rsidR="00A33CBD" w:rsidRPr="00583B6C" w:rsidRDefault="00A33CBD" w:rsidP="00A33CBD">
            <w:pPr>
              <w:pStyle w:val="ListParagraph"/>
              <w:spacing w:after="0"/>
              <w:jc w:val="both"/>
              <w:rPr>
                <w:rFonts w:ascii="Arial" w:hAnsi="Arial" w:cs="Arial"/>
                <w:b/>
                <w:sz w:val="24"/>
              </w:rPr>
            </w:pPr>
          </w:p>
          <w:p w:rsidR="0047533C" w:rsidRPr="0095399D" w:rsidRDefault="0047533C" w:rsidP="0095399D">
            <w:pPr>
              <w:spacing w:after="0"/>
              <w:jc w:val="both"/>
              <w:rPr>
                <w:rFonts w:ascii="Arial" w:eastAsiaTheme="minorHAnsi" w:hAnsi="Arial" w:cs="Arial"/>
              </w:rPr>
            </w:pPr>
          </w:p>
          <w:p w:rsidR="0047533C" w:rsidRDefault="0047533C" w:rsidP="00E1066A">
            <w:pPr>
              <w:spacing w:after="0"/>
              <w:jc w:val="both"/>
              <w:rPr>
                <w:rFonts w:ascii="Arial" w:hAnsi="Arial" w:cs="Arial"/>
                <w:b/>
                <w:sz w:val="24"/>
              </w:rPr>
            </w:pPr>
          </w:p>
          <w:p w:rsidR="0047533C" w:rsidRPr="00EF305A" w:rsidRDefault="0047533C" w:rsidP="00E1066A">
            <w:pPr>
              <w:spacing w:after="0"/>
              <w:jc w:val="both"/>
              <w:rPr>
                <w:rFonts w:ascii="Arial" w:hAnsi="Arial" w:cs="Arial"/>
                <w:sz w:val="24"/>
              </w:rPr>
            </w:pPr>
          </w:p>
          <w:p w:rsidR="0047533C" w:rsidRDefault="0047533C" w:rsidP="00E1066A">
            <w:pPr>
              <w:spacing w:after="0"/>
              <w:jc w:val="both"/>
              <w:rPr>
                <w:rFonts w:ascii="Arial" w:hAnsi="Arial" w:cs="Arial"/>
                <w:b/>
                <w:sz w:val="24"/>
              </w:rPr>
            </w:pPr>
          </w:p>
          <w:p w:rsidR="0047533C" w:rsidRDefault="0047533C" w:rsidP="00E1066A">
            <w:pPr>
              <w:spacing w:after="0"/>
              <w:jc w:val="both"/>
              <w:rPr>
                <w:rFonts w:ascii="Arial" w:hAnsi="Arial" w:cs="Arial"/>
                <w:b/>
                <w:sz w:val="24"/>
              </w:rPr>
            </w:pPr>
          </w:p>
          <w:p w:rsidR="0047533C" w:rsidRDefault="0047533C" w:rsidP="00E1066A">
            <w:pPr>
              <w:spacing w:after="0"/>
              <w:jc w:val="both"/>
              <w:rPr>
                <w:rFonts w:ascii="Arial" w:hAnsi="Arial" w:cs="Arial"/>
                <w:b/>
                <w:sz w:val="24"/>
              </w:rPr>
            </w:pPr>
          </w:p>
          <w:p w:rsidR="00E1066A" w:rsidRDefault="00E1066A" w:rsidP="00E1066A">
            <w:pPr>
              <w:spacing w:after="0"/>
              <w:jc w:val="both"/>
              <w:rPr>
                <w:rFonts w:ascii="Arial" w:hAnsi="Arial" w:cs="Arial"/>
                <w:b/>
              </w:rPr>
            </w:pPr>
          </w:p>
          <w:p w:rsidR="00FB16FE" w:rsidRDefault="00FB16FE" w:rsidP="00E1066A">
            <w:pPr>
              <w:spacing w:after="0"/>
              <w:jc w:val="both"/>
              <w:rPr>
                <w:rFonts w:ascii="Arial" w:hAnsi="Arial" w:cs="Arial"/>
                <w:b/>
              </w:rPr>
            </w:pPr>
          </w:p>
          <w:p w:rsidR="00FB16FE" w:rsidRDefault="00FB16FE" w:rsidP="00E1066A">
            <w:pPr>
              <w:spacing w:after="0"/>
              <w:jc w:val="both"/>
              <w:rPr>
                <w:rFonts w:ascii="Arial" w:hAnsi="Arial" w:cs="Arial"/>
                <w:b/>
              </w:rPr>
            </w:pPr>
          </w:p>
          <w:p w:rsidR="00A33CBD" w:rsidRDefault="00A33CBD" w:rsidP="00E1066A">
            <w:pPr>
              <w:spacing w:after="0"/>
              <w:jc w:val="both"/>
              <w:rPr>
                <w:rFonts w:ascii="Arial" w:hAnsi="Arial" w:cs="Arial"/>
                <w:b/>
              </w:rPr>
            </w:pPr>
          </w:p>
          <w:p w:rsidR="00A33CBD" w:rsidRDefault="00A33CBD" w:rsidP="00E1066A">
            <w:pPr>
              <w:spacing w:after="0"/>
              <w:jc w:val="both"/>
              <w:rPr>
                <w:rFonts w:ascii="Arial" w:hAnsi="Arial" w:cs="Arial"/>
                <w:b/>
              </w:rPr>
            </w:pPr>
          </w:p>
          <w:p w:rsidR="00A33CBD" w:rsidRDefault="00A33CBD" w:rsidP="00E1066A">
            <w:pPr>
              <w:spacing w:after="0"/>
              <w:jc w:val="both"/>
              <w:rPr>
                <w:rFonts w:ascii="Arial" w:hAnsi="Arial" w:cs="Arial"/>
                <w:b/>
              </w:rPr>
            </w:pPr>
          </w:p>
          <w:p w:rsidR="00A33CBD" w:rsidRDefault="00A33CBD" w:rsidP="00E1066A">
            <w:pPr>
              <w:spacing w:after="0"/>
              <w:jc w:val="both"/>
              <w:rPr>
                <w:rFonts w:ascii="Arial" w:hAnsi="Arial" w:cs="Arial"/>
                <w:b/>
              </w:rPr>
            </w:pPr>
          </w:p>
          <w:p w:rsidR="00A33CBD" w:rsidRDefault="00A33CBD" w:rsidP="00E1066A">
            <w:pPr>
              <w:spacing w:after="0"/>
              <w:jc w:val="both"/>
              <w:rPr>
                <w:rFonts w:ascii="Arial" w:hAnsi="Arial" w:cs="Arial"/>
                <w:b/>
              </w:rPr>
            </w:pPr>
          </w:p>
          <w:p w:rsidR="00A33CBD" w:rsidRPr="00E1066A" w:rsidRDefault="00A33CBD" w:rsidP="00E1066A">
            <w:pPr>
              <w:spacing w:after="0"/>
              <w:jc w:val="both"/>
              <w:rPr>
                <w:rFonts w:ascii="Arial" w:hAnsi="Arial" w:cs="Arial"/>
                <w:b/>
              </w:rPr>
            </w:pPr>
          </w:p>
        </w:tc>
      </w:tr>
    </w:tbl>
    <w:p w:rsidR="00EB0FC8" w:rsidRDefault="00EB0FC8"/>
    <w:p w:rsidR="00685004" w:rsidRDefault="00685004"/>
    <w:p w:rsidR="00685004" w:rsidRDefault="00685004"/>
    <w:p w:rsidR="00685004" w:rsidRDefault="00685004"/>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96"/>
        <w:gridCol w:w="2953"/>
      </w:tblGrid>
      <w:tr w:rsidR="00AB5159" w:rsidRPr="009D0DFD" w:rsidTr="00EB0FC8">
        <w:trPr>
          <w:trHeight w:val="340"/>
        </w:trPr>
        <w:tc>
          <w:tcPr>
            <w:tcW w:w="10349" w:type="dxa"/>
            <w:gridSpan w:val="2"/>
            <w:vAlign w:val="center"/>
          </w:tcPr>
          <w:p w:rsidR="00AB5159" w:rsidRPr="009D0DFD" w:rsidRDefault="00AB5159" w:rsidP="006A3845">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D4D83">
        <w:trPr>
          <w:trHeight w:val="477"/>
        </w:trPr>
        <w:tc>
          <w:tcPr>
            <w:tcW w:w="7396"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53" w:type="dxa"/>
            <w:vAlign w:val="center"/>
          </w:tcPr>
          <w:p w:rsidR="00AB5159" w:rsidRPr="00EB0FC8" w:rsidRDefault="00AB5159" w:rsidP="009D0DFD">
            <w:pPr>
              <w:spacing w:after="0"/>
              <w:jc w:val="center"/>
              <w:rPr>
                <w:rFonts w:ascii="Arial" w:hAnsi="Arial" w:cs="Arial"/>
                <w:b/>
                <w:color w:val="E36C0A" w:themeColor="accent6" w:themeShade="BF"/>
              </w:rPr>
            </w:pPr>
            <w:r w:rsidRPr="00EB0FC8">
              <w:rPr>
                <w:rFonts w:ascii="Arial" w:hAnsi="Arial" w:cs="Arial"/>
                <w:b/>
                <w:color w:val="E36C0A" w:themeColor="accent6" w:themeShade="BF"/>
              </w:rPr>
              <w:t>Learning activitie</w:t>
            </w:r>
            <w:r w:rsidR="008C25B1" w:rsidRPr="00EB0FC8">
              <w:rPr>
                <w:rFonts w:ascii="Arial" w:hAnsi="Arial" w:cs="Arial"/>
                <w:b/>
                <w:color w:val="E36C0A" w:themeColor="accent6" w:themeShade="BF"/>
              </w:rPr>
              <w:t xml:space="preserve">s </w:t>
            </w:r>
          </w:p>
          <w:p w:rsidR="00DD4D83" w:rsidRPr="00EB0FC8" w:rsidRDefault="00541FF4" w:rsidP="00245385">
            <w:pPr>
              <w:autoSpaceDE w:val="0"/>
              <w:autoSpaceDN w:val="0"/>
              <w:adjustRightInd w:val="0"/>
              <w:spacing w:after="0"/>
              <w:rPr>
                <w:rFonts w:ascii="Arial" w:hAnsi="Arial" w:cs="Arial"/>
                <w:color w:val="E36C0A" w:themeColor="accent6" w:themeShade="BF"/>
              </w:rPr>
            </w:pPr>
            <w:r w:rsidRPr="00EB0FC8">
              <w:rPr>
                <w:rFonts w:ascii="Arial" w:hAnsi="Arial" w:cs="Arial"/>
                <w:color w:val="E36C0A" w:themeColor="accent6" w:themeShade="BF"/>
              </w:rPr>
              <w:t>(</w:t>
            </w:r>
            <w:r w:rsidR="00245385" w:rsidRPr="00EB0FC8">
              <w:rPr>
                <w:rFonts w:ascii="Arial" w:hAnsi="Arial" w:cs="Arial"/>
                <w:color w:val="E36C0A" w:themeColor="accent6" w:themeShade="BF"/>
              </w:rPr>
              <w:t>Learners are expected to:</w:t>
            </w:r>
            <w:r w:rsidR="00B92F20">
              <w:rPr>
                <w:rFonts w:ascii="Arial" w:hAnsi="Arial" w:cs="Arial"/>
                <w:color w:val="E36C0A" w:themeColor="accent6" w:themeShade="BF"/>
              </w:rPr>
              <w:t xml:space="preserve"> </w:t>
            </w:r>
            <w:r w:rsidRPr="00EB0FC8">
              <w:rPr>
                <w:rFonts w:ascii="Arial" w:hAnsi="Arial" w:cs="Arial"/>
                <w:color w:val="E36C0A" w:themeColor="accent6" w:themeShade="BF"/>
              </w:rPr>
              <w:t>)</w:t>
            </w:r>
          </w:p>
        </w:tc>
      </w:tr>
      <w:tr w:rsidR="00EB0FC8" w:rsidRPr="009D0DFD" w:rsidTr="00DD4D83">
        <w:trPr>
          <w:trHeight w:val="477"/>
        </w:trPr>
        <w:tc>
          <w:tcPr>
            <w:tcW w:w="7396" w:type="dxa"/>
            <w:vAlign w:val="center"/>
          </w:tcPr>
          <w:p w:rsidR="00EF52F6" w:rsidRDefault="00EF52F6" w:rsidP="00EF52F6">
            <w:pPr>
              <w:spacing w:after="0"/>
              <w:rPr>
                <w:rFonts w:ascii="Arial" w:eastAsiaTheme="minorHAnsi" w:hAnsi="Arial" w:cs="Arial"/>
              </w:rPr>
            </w:pPr>
            <w:r w:rsidRPr="00DD4D83">
              <w:rPr>
                <w:rFonts w:ascii="Arial" w:eastAsiaTheme="minorHAnsi" w:hAnsi="Arial" w:cs="Arial"/>
                <w:b/>
              </w:rPr>
              <w:t>Activity 1</w:t>
            </w:r>
            <w:r w:rsidRPr="00DD4D83">
              <w:rPr>
                <w:rFonts w:ascii="Arial" w:eastAsiaTheme="minorHAnsi" w:hAnsi="Arial" w:cs="Arial"/>
              </w:rPr>
              <w:t>:  Worked examples:</w:t>
            </w:r>
            <w:r>
              <w:rPr>
                <w:rFonts w:ascii="Arial" w:eastAsiaTheme="minorHAnsi" w:hAnsi="Arial" w:cs="Arial"/>
              </w:rPr>
              <w:t xml:space="preserve">                                                                    </w:t>
            </w:r>
          </w:p>
          <w:p w:rsidR="00EF52F6" w:rsidRDefault="00EF52F6" w:rsidP="00EF52F6">
            <w:pPr>
              <w:spacing w:after="0"/>
              <w:rPr>
                <w:rFonts w:ascii="Arial" w:eastAsiaTheme="minorHAnsi" w:hAnsi="Arial" w:cs="Arial"/>
              </w:rPr>
            </w:pPr>
            <w:r w:rsidRPr="00DD4D83">
              <w:rPr>
                <w:rFonts w:ascii="Arial" w:eastAsiaTheme="minorHAnsi" w:hAnsi="Arial" w:cs="Arial"/>
              </w:rPr>
              <w:t xml:space="preserve">Example 1: </w:t>
            </w:r>
            <w:r>
              <w:rPr>
                <w:rFonts w:ascii="Arial" w:eastAsiaTheme="minorHAnsi" w:hAnsi="Arial" w:cs="Arial"/>
              </w:rPr>
              <w:t xml:space="preserve"> The table below represents cubes with different dimensions: </w:t>
            </w:r>
          </w:p>
          <w:p w:rsidR="00EF52F6" w:rsidRDefault="00EF52F6" w:rsidP="00EF52F6">
            <w:pPr>
              <w:spacing w:after="0"/>
              <w:rPr>
                <w:rFonts w:ascii="Arial" w:eastAsiaTheme="minorHAnsi" w:hAnsi="Arial" w:cs="Arial"/>
              </w:rPr>
            </w:pPr>
            <w:r w:rsidRPr="00DD4D83">
              <w:rPr>
                <w:rFonts w:ascii="Arial" w:eastAsiaTheme="minorHAnsi" w:hAnsi="Arial" w:cs="Arial"/>
              </w:rPr>
              <w:t xml:space="preserve">  </w:t>
            </w:r>
          </w:p>
          <w:p w:rsidR="00EF52F6" w:rsidRPr="00A049D6" w:rsidRDefault="00EF52F6" w:rsidP="00EF52F6">
            <w:pPr>
              <w:pStyle w:val="ListParagraph"/>
              <w:numPr>
                <w:ilvl w:val="0"/>
                <w:numId w:val="7"/>
              </w:numPr>
              <w:spacing w:after="0" w:line="240" w:lineRule="auto"/>
              <w:rPr>
                <w:rFonts w:ascii="Arial" w:eastAsiaTheme="minorHAnsi" w:hAnsi="Arial" w:cs="Arial"/>
              </w:rPr>
            </w:pPr>
            <w:r w:rsidRPr="00A049D6">
              <w:rPr>
                <w:rFonts w:ascii="Arial" w:eastAsiaTheme="minorHAnsi" w:hAnsi="Arial" w:cs="Arial"/>
              </w:rPr>
              <w:t xml:space="preserve">Complete the table. </w:t>
            </w:r>
          </w:p>
          <w:p w:rsidR="00514CDB" w:rsidRDefault="00514CDB" w:rsidP="00514CDB">
            <w:pPr>
              <w:spacing w:after="0"/>
              <w:rPr>
                <w:rFonts w:ascii="Arial" w:eastAsiaTheme="minorEastAsia" w:hAnsi="Arial" w:cs="Arial"/>
              </w:rPr>
            </w:pPr>
            <w:r>
              <w:rPr>
                <w:rFonts w:ascii="Arial" w:eastAsiaTheme="minorEastAsia" w:hAnsi="Arial" w:cs="Arial"/>
              </w:rPr>
              <w:t xml:space="preserve">      Note:  Learners should complete the table without the numbers</w:t>
            </w:r>
          </w:p>
          <w:p w:rsidR="00514CDB" w:rsidRPr="003E3E15" w:rsidRDefault="00514CDB" w:rsidP="00514CDB">
            <w:pPr>
              <w:spacing w:after="0"/>
              <w:rPr>
                <w:rFonts w:ascii="Arial" w:eastAsiaTheme="minorEastAsia" w:hAnsi="Arial" w:cs="Arial"/>
              </w:rPr>
            </w:pPr>
            <w:r>
              <w:rPr>
                <w:rFonts w:ascii="Arial" w:eastAsiaTheme="minorEastAsia" w:hAnsi="Arial" w:cs="Arial"/>
              </w:rPr>
              <w:t xml:space="preserve">      </w:t>
            </w:r>
            <w:proofErr w:type="gramStart"/>
            <w:r>
              <w:rPr>
                <w:rFonts w:ascii="Arial" w:eastAsiaTheme="minorEastAsia" w:hAnsi="Arial" w:cs="Arial"/>
              </w:rPr>
              <w:t>written</w:t>
            </w:r>
            <w:proofErr w:type="gramEnd"/>
            <w:r>
              <w:rPr>
                <w:rFonts w:ascii="Arial" w:eastAsiaTheme="minorEastAsia" w:hAnsi="Arial" w:cs="Arial"/>
              </w:rPr>
              <w:t xml:space="preserve"> in red.</w:t>
            </w:r>
          </w:p>
          <w:p w:rsidR="00EF52F6" w:rsidRDefault="00EF52F6" w:rsidP="00EF52F6">
            <w:pPr>
              <w:spacing w:after="0"/>
              <w:rPr>
                <w:rFonts w:ascii="Arial" w:eastAsiaTheme="minorEastAsia" w:hAnsi="Arial" w:cs="Arial"/>
              </w:rPr>
            </w:pPr>
          </w:p>
          <w:tbl>
            <w:tblPr>
              <w:tblStyle w:val="TableGrid"/>
              <w:tblW w:w="6096" w:type="dxa"/>
              <w:tblInd w:w="738" w:type="dxa"/>
              <w:tblLayout w:type="fixed"/>
              <w:tblLook w:val="04A0"/>
            </w:tblPr>
            <w:tblGrid>
              <w:gridCol w:w="2268"/>
              <w:gridCol w:w="1701"/>
              <w:gridCol w:w="2127"/>
            </w:tblGrid>
            <w:tr w:rsidR="00EF52F6" w:rsidTr="00EF52F6">
              <w:trPr>
                <w:trHeight w:val="550"/>
              </w:trPr>
              <w:tc>
                <w:tcPr>
                  <w:tcW w:w="2268" w:type="dxa"/>
                </w:tcPr>
                <w:p w:rsidR="00EF52F6" w:rsidRDefault="00EF52F6" w:rsidP="00FF0649">
                  <w:r>
                    <w:t>Size of Cube</w:t>
                  </w:r>
                </w:p>
              </w:tc>
              <w:tc>
                <w:tcPr>
                  <w:tcW w:w="1701" w:type="dxa"/>
                </w:tcPr>
                <w:p w:rsidR="00EF52F6" w:rsidRDefault="00EF52F6" w:rsidP="00FF0649">
                  <w:r>
                    <w:t>Volume</w:t>
                  </w:r>
                </w:p>
              </w:tc>
              <w:tc>
                <w:tcPr>
                  <w:tcW w:w="2127" w:type="dxa"/>
                </w:tcPr>
                <w:p w:rsidR="00EF52F6" w:rsidRDefault="00EF52F6" w:rsidP="00FF0649">
                  <w:r>
                    <w:t>Surface Area</w:t>
                  </w:r>
                </w:p>
              </w:tc>
            </w:tr>
            <w:tr w:rsidR="00EF52F6" w:rsidTr="00EF52F6">
              <w:trPr>
                <w:trHeight w:val="537"/>
              </w:trPr>
              <w:tc>
                <w:tcPr>
                  <w:tcW w:w="2268" w:type="dxa"/>
                </w:tcPr>
                <w:p w:rsidR="00EF52F6" w:rsidRDefault="00685004" w:rsidP="00685004">
                  <m:oMath>
                    <m:r>
                      <w:rPr>
                        <w:rFonts w:ascii="Cambria Math" w:hAnsi="Cambria Math"/>
                      </w:rPr>
                      <m:t xml:space="preserve">1 m </m:t>
                    </m:r>
                  </m:oMath>
                  <w:r w:rsidRPr="00685004">
                    <w:t>x</w:t>
                  </w:r>
                  <m:oMath>
                    <m:r>
                      <w:rPr>
                        <w:rFonts w:ascii="Cambria Math" w:hAnsi="Cambria Math"/>
                      </w:rPr>
                      <m:t xml:space="preserve"> 1 m </m:t>
                    </m:r>
                  </m:oMath>
                  <w:r w:rsidRPr="00685004">
                    <w:t>x</w:t>
                  </w:r>
                  <m:oMath>
                    <m:r>
                      <w:rPr>
                        <w:rFonts w:ascii="Cambria Math" w:hAnsi="Cambria Math"/>
                      </w:rPr>
                      <m:t xml:space="preserve"> 1 m</m:t>
                    </m:r>
                  </m:oMath>
                </w:p>
              </w:tc>
              <w:tc>
                <w:tcPr>
                  <w:tcW w:w="1701" w:type="dxa"/>
                </w:tcPr>
                <w:p w:rsidR="00EF52F6" w:rsidRDefault="00DF75CD" w:rsidP="00685004">
                  <m:oMathPara>
                    <m:oMath>
                      <m:r>
                        <w:rPr>
                          <w:rFonts w:ascii="Cambria Math" w:hAnsi="Cambria Math"/>
                        </w:rPr>
                        <m:t>1</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tc>
              <w:tc>
                <w:tcPr>
                  <w:tcW w:w="2127" w:type="dxa"/>
                </w:tcPr>
                <w:p w:rsidR="00EF52F6" w:rsidRDefault="00EF52F6" w:rsidP="00203045">
                  <m:oMathPara>
                    <m:oMath>
                      <m:r>
                        <w:rPr>
                          <w:rFonts w:ascii="Cambria Math" w:hAnsi="Cambria Math"/>
                        </w:rPr>
                        <m:t>6 ×</m:t>
                      </m:r>
                      <m:sSup>
                        <m:sSupPr>
                          <m:ctrlPr>
                            <w:rPr>
                              <w:rFonts w:ascii="Cambria Math" w:hAnsi="Cambria Math"/>
                              <w:i/>
                            </w:rPr>
                          </m:ctrlPr>
                        </m:sSupPr>
                        <m:e>
                          <m:r>
                            <w:rPr>
                              <w:rFonts w:ascii="Cambria Math" w:hAnsi="Cambria Math"/>
                            </w:rPr>
                            <m:t>(1m)</m:t>
                          </m:r>
                        </m:e>
                        <m:sup>
                          <m:r>
                            <w:rPr>
                              <w:rFonts w:ascii="Cambria Math" w:hAnsi="Cambria Math"/>
                            </w:rPr>
                            <m:t>2</m:t>
                          </m:r>
                        </m:sup>
                      </m:sSup>
                      <m:r>
                        <w:rPr>
                          <w:rFonts w:ascii="Cambria Math" w:hAnsi="Cambria Math"/>
                        </w:rPr>
                        <m:t>=6</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r>
            <w:tr w:rsidR="00EF52F6" w:rsidTr="00EF52F6">
              <w:trPr>
                <w:trHeight w:val="550"/>
              </w:trPr>
              <w:tc>
                <w:tcPr>
                  <w:tcW w:w="2268" w:type="dxa"/>
                </w:tcPr>
                <w:p w:rsidR="00EF52F6" w:rsidRDefault="00685004" w:rsidP="00685004">
                  <m:oMath>
                    <m:r>
                      <w:rPr>
                        <w:rFonts w:ascii="Cambria Math" w:hAnsi="Cambria Math"/>
                      </w:rPr>
                      <m:t xml:space="preserve">2 m </m:t>
                    </m:r>
                  </m:oMath>
                  <w:r w:rsidRPr="00685004">
                    <w:t>x</w:t>
                  </w:r>
                  <m:oMath>
                    <m:r>
                      <w:rPr>
                        <w:rFonts w:ascii="Cambria Math" w:hAnsi="Cambria Math"/>
                      </w:rPr>
                      <m:t xml:space="preserve"> 2 m </m:t>
                    </m:r>
                  </m:oMath>
                  <w:r w:rsidRPr="00685004">
                    <w:t>x</w:t>
                  </w:r>
                  <m:oMath>
                    <m:r>
                      <w:rPr>
                        <w:rFonts w:ascii="Cambria Math" w:hAnsi="Cambria Math"/>
                      </w:rPr>
                      <m:t xml:space="preserve"> 2 m</m:t>
                    </m:r>
                  </m:oMath>
                </w:p>
              </w:tc>
              <w:tc>
                <w:tcPr>
                  <w:tcW w:w="1701" w:type="dxa"/>
                </w:tcPr>
                <w:p w:rsidR="00EF52F6" w:rsidRDefault="00DF75CD" w:rsidP="00685004">
                  <m:oMathPara>
                    <m:oMath>
                      <m:r>
                        <w:rPr>
                          <w:rFonts w:ascii="Cambria Math" w:hAnsi="Cambria Math"/>
                        </w:rPr>
                        <m:t>8</m:t>
                      </m:r>
                      <m:sSup>
                        <m:sSupPr>
                          <m:ctrlPr>
                            <w:rPr>
                              <w:rFonts w:ascii="Cambria Math" w:hAnsi="Cambria Math"/>
                              <w:i/>
                            </w:rPr>
                          </m:ctrlPr>
                        </m:sSupPr>
                        <m:e>
                          <m:r>
                            <w:rPr>
                              <w:rFonts w:ascii="Cambria Math" w:hAnsi="Cambria Math"/>
                            </w:rPr>
                            <m:t>m</m:t>
                          </m:r>
                        </m:e>
                        <m:sup>
                          <m:r>
                            <w:rPr>
                              <w:rFonts w:ascii="Cambria Math" w:hAnsi="Cambria Math"/>
                            </w:rPr>
                            <m:t>3</m:t>
                          </m:r>
                        </m:sup>
                      </m:sSup>
                    </m:oMath>
                  </m:oMathPara>
                </w:p>
              </w:tc>
              <w:tc>
                <w:tcPr>
                  <w:tcW w:w="2127" w:type="dxa"/>
                </w:tcPr>
                <w:p w:rsidR="00EF52F6" w:rsidRDefault="00EF52F6" w:rsidP="00203045">
                  <m:oMathPara>
                    <m:oMath>
                      <m:r>
                        <w:rPr>
                          <w:rFonts w:ascii="Cambria Math" w:hAnsi="Cambria Math"/>
                        </w:rPr>
                        <m:t>6 ×</m:t>
                      </m:r>
                      <m:sSup>
                        <m:sSupPr>
                          <m:ctrlPr>
                            <w:rPr>
                              <w:rFonts w:ascii="Cambria Math" w:hAnsi="Cambria Math"/>
                              <w:i/>
                            </w:rPr>
                          </m:ctrlPr>
                        </m:sSupPr>
                        <m:e>
                          <m:r>
                            <w:rPr>
                              <w:rFonts w:ascii="Cambria Math" w:hAnsi="Cambria Math"/>
                            </w:rPr>
                            <m:t>(2m)</m:t>
                          </m:r>
                        </m:e>
                        <m:sup>
                          <m:r>
                            <w:rPr>
                              <w:rFonts w:ascii="Cambria Math" w:hAnsi="Cambria Math"/>
                            </w:rPr>
                            <m:t>2</m:t>
                          </m:r>
                        </m:sup>
                      </m:sSup>
                      <m:r>
                        <w:rPr>
                          <w:rFonts w:ascii="Cambria Math" w:hAnsi="Cambria Math"/>
                        </w:rPr>
                        <m:t>=24</m:t>
                      </m:r>
                      <m:sSup>
                        <m:sSupPr>
                          <m:ctrlPr>
                            <w:rPr>
                              <w:rFonts w:ascii="Cambria Math" w:hAnsi="Cambria Math"/>
                              <w:i/>
                            </w:rPr>
                          </m:ctrlPr>
                        </m:sSupPr>
                        <m:e>
                          <m:r>
                            <w:rPr>
                              <w:rFonts w:ascii="Cambria Math" w:hAnsi="Cambria Math"/>
                            </w:rPr>
                            <m:t>m</m:t>
                          </m:r>
                        </m:e>
                        <m:sup>
                          <m:r>
                            <w:rPr>
                              <w:rFonts w:ascii="Cambria Math" w:hAnsi="Cambria Math"/>
                            </w:rPr>
                            <m:t>2</m:t>
                          </m:r>
                        </m:sup>
                      </m:sSup>
                    </m:oMath>
                  </m:oMathPara>
                </w:p>
              </w:tc>
            </w:tr>
            <w:tr w:rsidR="00EF52F6" w:rsidTr="00EF52F6">
              <w:trPr>
                <w:trHeight w:val="537"/>
              </w:trPr>
              <w:tc>
                <w:tcPr>
                  <w:tcW w:w="2268" w:type="dxa"/>
                </w:tcPr>
                <w:p w:rsidR="00EF52F6" w:rsidRDefault="00685004" w:rsidP="00685004">
                  <m:oMath>
                    <m:r>
                      <w:rPr>
                        <w:rFonts w:ascii="Cambria Math" w:hAnsi="Cambria Math"/>
                      </w:rPr>
                      <m:t xml:space="preserve">3 m </m:t>
                    </m:r>
                  </m:oMath>
                  <w:r w:rsidRPr="00685004">
                    <w:t>x</w:t>
                  </w:r>
                  <m:oMath>
                    <m:r>
                      <w:rPr>
                        <w:rFonts w:ascii="Cambria Math" w:hAnsi="Cambria Math"/>
                      </w:rPr>
                      <m:t xml:space="preserve"> 3 m </m:t>
                    </m:r>
                  </m:oMath>
                  <w:r w:rsidRPr="00685004">
                    <w:t>x</w:t>
                  </w:r>
                  <m:oMath>
                    <m:r>
                      <w:rPr>
                        <w:rFonts w:ascii="Cambria Math" w:hAnsi="Cambria Math"/>
                      </w:rPr>
                      <m:t xml:space="preserve"> 3 m</m:t>
                    </m:r>
                  </m:oMath>
                </w:p>
              </w:tc>
              <w:tc>
                <w:tcPr>
                  <w:tcW w:w="1701" w:type="dxa"/>
                </w:tcPr>
                <w:p w:rsidR="00EF52F6" w:rsidRPr="007947A3" w:rsidRDefault="00EF52F6" w:rsidP="00FF0649">
                  <w:pPr>
                    <w:jc w:val="center"/>
                    <w:rPr>
                      <w:color w:val="FF0000"/>
                    </w:rPr>
                  </w:pPr>
                  <w:r w:rsidRPr="007947A3">
                    <w:rPr>
                      <w:color w:val="FF0000"/>
                    </w:rPr>
                    <w:t>27</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3</m:t>
                        </m:r>
                      </m:sup>
                    </m:sSup>
                  </m:oMath>
                </w:p>
              </w:tc>
              <w:tc>
                <w:tcPr>
                  <w:tcW w:w="2127" w:type="dxa"/>
                </w:tcPr>
                <w:p w:rsidR="00EF52F6" w:rsidRPr="007947A3" w:rsidRDefault="00EF52F6" w:rsidP="00FF0649">
                  <w:pPr>
                    <w:jc w:val="center"/>
                    <w:rPr>
                      <w:color w:val="FF0000"/>
                    </w:rPr>
                  </w:pPr>
                  <w:r w:rsidRPr="007947A3">
                    <w:rPr>
                      <w:color w:val="FF0000"/>
                    </w:rPr>
                    <w:t>54</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w:p>
              </w:tc>
            </w:tr>
            <w:tr w:rsidR="00EF52F6" w:rsidTr="00EF52F6">
              <w:trPr>
                <w:trHeight w:val="537"/>
              </w:trPr>
              <w:tc>
                <w:tcPr>
                  <w:tcW w:w="2268" w:type="dxa"/>
                </w:tcPr>
                <w:p w:rsidR="00EF52F6" w:rsidRDefault="00685004" w:rsidP="00685004">
                  <m:oMath>
                    <m:r>
                      <w:rPr>
                        <w:rFonts w:ascii="Cambria Math" w:hAnsi="Cambria Math"/>
                      </w:rPr>
                      <m:t xml:space="preserve">4 m </m:t>
                    </m:r>
                  </m:oMath>
                  <w:r w:rsidRPr="00685004">
                    <w:t>x</w:t>
                  </w:r>
                  <m:oMath>
                    <m:r>
                      <w:rPr>
                        <w:rFonts w:ascii="Cambria Math" w:hAnsi="Cambria Math"/>
                      </w:rPr>
                      <m:t xml:space="preserve"> 4 m </m:t>
                    </m:r>
                  </m:oMath>
                  <w:r w:rsidRPr="00685004">
                    <w:t>x</w:t>
                  </w:r>
                  <m:oMath>
                    <m:r>
                      <w:rPr>
                        <w:rFonts w:ascii="Cambria Math" w:hAnsi="Cambria Math"/>
                      </w:rPr>
                      <m:t xml:space="preserve"> 4 m</m:t>
                    </m:r>
                  </m:oMath>
                </w:p>
              </w:tc>
              <w:tc>
                <w:tcPr>
                  <w:tcW w:w="1701" w:type="dxa"/>
                </w:tcPr>
                <w:p w:rsidR="00EF52F6" w:rsidRPr="007947A3" w:rsidRDefault="00EF52F6" w:rsidP="00FF0649">
                  <w:pPr>
                    <w:jc w:val="center"/>
                    <w:rPr>
                      <w:color w:val="FF0000"/>
                    </w:rPr>
                  </w:pPr>
                  <w:r w:rsidRPr="007947A3">
                    <w:rPr>
                      <w:color w:val="FF0000"/>
                    </w:rPr>
                    <w:t>64</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3</m:t>
                        </m:r>
                      </m:sup>
                    </m:sSup>
                  </m:oMath>
                </w:p>
              </w:tc>
              <w:tc>
                <w:tcPr>
                  <w:tcW w:w="2127" w:type="dxa"/>
                </w:tcPr>
                <w:p w:rsidR="00EF52F6" w:rsidRPr="007947A3" w:rsidRDefault="00EF52F6" w:rsidP="00FF0649">
                  <w:pPr>
                    <w:jc w:val="center"/>
                    <w:rPr>
                      <w:color w:val="FF0000"/>
                    </w:rPr>
                  </w:pPr>
                  <w:r w:rsidRPr="007947A3">
                    <w:rPr>
                      <w:color w:val="FF0000"/>
                    </w:rPr>
                    <w:t>96</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w:p>
              </w:tc>
            </w:tr>
            <w:tr w:rsidR="00EF52F6" w:rsidTr="00EF52F6">
              <w:trPr>
                <w:trHeight w:val="550"/>
              </w:trPr>
              <w:tc>
                <w:tcPr>
                  <w:tcW w:w="2268" w:type="dxa"/>
                </w:tcPr>
                <w:p w:rsidR="00EF52F6" w:rsidRDefault="00685004" w:rsidP="00685004">
                  <m:oMath>
                    <m:r>
                      <w:rPr>
                        <w:rFonts w:ascii="Cambria Math" w:hAnsi="Cambria Math"/>
                      </w:rPr>
                      <m:t xml:space="preserve">5 m </m:t>
                    </m:r>
                  </m:oMath>
                  <w:r w:rsidRPr="00685004">
                    <w:t>x</w:t>
                  </w:r>
                  <m:oMath>
                    <m:r>
                      <w:rPr>
                        <w:rFonts w:ascii="Cambria Math" w:hAnsi="Cambria Math"/>
                      </w:rPr>
                      <m:t xml:space="preserve"> 5 m </m:t>
                    </m:r>
                  </m:oMath>
                  <w:r w:rsidRPr="00685004">
                    <w:t>x</w:t>
                  </w:r>
                  <m:oMath>
                    <m:r>
                      <w:rPr>
                        <w:rFonts w:ascii="Cambria Math" w:hAnsi="Cambria Math"/>
                      </w:rPr>
                      <m:t xml:space="preserve"> 5 m</m:t>
                    </m:r>
                  </m:oMath>
                </w:p>
              </w:tc>
              <w:tc>
                <w:tcPr>
                  <w:tcW w:w="1701" w:type="dxa"/>
                </w:tcPr>
                <w:p w:rsidR="00EF52F6" w:rsidRPr="007947A3" w:rsidRDefault="00EF52F6" w:rsidP="00FF0649">
                  <w:pPr>
                    <w:jc w:val="center"/>
                    <w:rPr>
                      <w:color w:val="FF0000"/>
                    </w:rPr>
                  </w:pPr>
                  <w:r w:rsidRPr="007947A3">
                    <w:rPr>
                      <w:color w:val="FF0000"/>
                    </w:rPr>
                    <w:t>125</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3</m:t>
                        </m:r>
                      </m:sup>
                    </m:sSup>
                  </m:oMath>
                </w:p>
              </w:tc>
              <w:tc>
                <w:tcPr>
                  <w:tcW w:w="2127" w:type="dxa"/>
                </w:tcPr>
                <w:p w:rsidR="00EF52F6" w:rsidRPr="007947A3" w:rsidRDefault="00EF52F6" w:rsidP="00FF0649">
                  <w:pPr>
                    <w:jc w:val="center"/>
                    <w:rPr>
                      <w:color w:val="FF0000"/>
                    </w:rPr>
                  </w:pPr>
                  <w:r w:rsidRPr="007947A3">
                    <w:rPr>
                      <w:color w:val="FF0000"/>
                    </w:rPr>
                    <w:t>150</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w:p>
              </w:tc>
            </w:tr>
            <w:tr w:rsidR="00EF52F6" w:rsidTr="00EF52F6">
              <w:trPr>
                <w:trHeight w:val="550"/>
              </w:trPr>
              <w:tc>
                <w:tcPr>
                  <w:tcW w:w="2268" w:type="dxa"/>
                </w:tcPr>
                <w:p w:rsidR="00EF52F6" w:rsidRDefault="00685004" w:rsidP="00685004">
                  <m:oMath>
                    <m:r>
                      <w:rPr>
                        <w:rFonts w:ascii="Cambria Math" w:hAnsi="Cambria Math"/>
                      </w:rPr>
                      <m:t xml:space="preserve">8 m </m:t>
                    </m:r>
                  </m:oMath>
                  <w:r w:rsidRPr="00685004">
                    <w:t>x</w:t>
                  </w:r>
                  <m:oMath>
                    <m:r>
                      <w:rPr>
                        <w:rFonts w:ascii="Cambria Math" w:hAnsi="Cambria Math"/>
                      </w:rPr>
                      <m:t xml:space="preserve"> 8 m </m:t>
                    </m:r>
                  </m:oMath>
                  <w:r w:rsidRPr="00685004">
                    <w:t>x</w:t>
                  </w:r>
                  <m:oMath>
                    <m:r>
                      <w:rPr>
                        <w:rFonts w:ascii="Cambria Math" w:hAnsi="Cambria Math"/>
                      </w:rPr>
                      <m:t xml:space="preserve"> 8 m</m:t>
                    </m:r>
                  </m:oMath>
                </w:p>
              </w:tc>
              <w:tc>
                <w:tcPr>
                  <w:tcW w:w="1701" w:type="dxa"/>
                </w:tcPr>
                <w:p w:rsidR="00EF52F6" w:rsidRPr="007947A3" w:rsidRDefault="00EF52F6" w:rsidP="00FF0649">
                  <w:pPr>
                    <w:jc w:val="center"/>
                    <w:rPr>
                      <w:color w:val="FF0000"/>
                    </w:rPr>
                  </w:pPr>
                  <w:r w:rsidRPr="007947A3">
                    <w:rPr>
                      <w:color w:val="FF0000"/>
                    </w:rPr>
                    <w:t>512</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3</m:t>
                        </m:r>
                      </m:sup>
                    </m:sSup>
                  </m:oMath>
                </w:p>
              </w:tc>
              <w:tc>
                <w:tcPr>
                  <w:tcW w:w="2127" w:type="dxa"/>
                </w:tcPr>
                <w:p w:rsidR="00EF52F6" w:rsidRPr="007947A3" w:rsidRDefault="00EF52F6" w:rsidP="00FF0649">
                  <w:pPr>
                    <w:jc w:val="center"/>
                    <w:rPr>
                      <w:color w:val="FF0000"/>
                    </w:rPr>
                  </w:pPr>
                  <w:r w:rsidRPr="007947A3">
                    <w:rPr>
                      <w:color w:val="FF0000"/>
                    </w:rPr>
                    <w:t>384</w:t>
                  </w:r>
                  <m:oMath>
                    <m:sSup>
                      <m:sSupPr>
                        <m:ctrlPr>
                          <w:rPr>
                            <w:rFonts w:ascii="Cambria Math" w:hAnsi="Cambria Math"/>
                            <w:i/>
                            <w:color w:val="FF0000"/>
                          </w:rPr>
                        </m:ctrlPr>
                      </m:sSupPr>
                      <m:e>
                        <m:r>
                          <w:rPr>
                            <w:rFonts w:ascii="Cambria Math" w:hAnsi="Cambria Math"/>
                            <w:color w:val="FF0000"/>
                          </w:rPr>
                          <m:t>m</m:t>
                        </m:r>
                      </m:e>
                      <m:sup>
                        <m:r>
                          <w:rPr>
                            <w:rFonts w:ascii="Cambria Math" w:hAnsi="Cambria Math"/>
                            <w:color w:val="FF0000"/>
                          </w:rPr>
                          <m:t>2</m:t>
                        </m:r>
                      </m:sup>
                    </m:sSup>
                  </m:oMath>
                </w:p>
              </w:tc>
            </w:tr>
          </w:tbl>
          <w:p w:rsidR="00EF52F6" w:rsidRDefault="00EF52F6" w:rsidP="00EF52F6">
            <w:pPr>
              <w:spacing w:after="0"/>
              <w:rPr>
                <w:rFonts w:ascii="Arial" w:eastAsiaTheme="minorEastAsia" w:hAnsi="Arial" w:cs="Arial"/>
              </w:rPr>
            </w:pPr>
          </w:p>
          <w:p w:rsidR="00EF52F6" w:rsidRDefault="00EF52F6" w:rsidP="00EF52F6">
            <w:pPr>
              <w:spacing w:after="0"/>
              <w:rPr>
                <w:rFonts w:ascii="Arial" w:eastAsiaTheme="minorEastAsia" w:hAnsi="Arial" w:cs="Arial"/>
              </w:rPr>
            </w:pPr>
          </w:p>
          <w:p w:rsidR="00EF52F6" w:rsidRDefault="00EF52F6" w:rsidP="00EF52F6">
            <w:pPr>
              <w:pStyle w:val="ListParagraph"/>
              <w:numPr>
                <w:ilvl w:val="0"/>
                <w:numId w:val="7"/>
              </w:numPr>
              <w:spacing w:after="0"/>
              <w:rPr>
                <w:rFonts w:ascii="Arial" w:eastAsiaTheme="minorEastAsia" w:hAnsi="Arial" w:cs="Arial"/>
              </w:rPr>
            </w:pPr>
            <w:r>
              <w:rPr>
                <w:rFonts w:ascii="Arial" w:eastAsiaTheme="minorEastAsia" w:hAnsi="Arial" w:cs="Arial"/>
              </w:rPr>
              <w:t>Does the surface area increase or decrease as the length of the side of the cube increases?</w:t>
            </w:r>
          </w:p>
          <w:p w:rsidR="00EF52F6" w:rsidRDefault="00EF52F6" w:rsidP="00EF52F6">
            <w:pPr>
              <w:pStyle w:val="ListParagraph"/>
              <w:numPr>
                <w:ilvl w:val="0"/>
                <w:numId w:val="7"/>
              </w:numPr>
              <w:spacing w:after="0"/>
              <w:rPr>
                <w:rFonts w:ascii="Arial" w:eastAsiaTheme="minorEastAsia" w:hAnsi="Arial" w:cs="Arial"/>
              </w:rPr>
            </w:pPr>
            <w:r>
              <w:rPr>
                <w:rFonts w:ascii="Arial" w:eastAsiaTheme="minorEastAsia" w:hAnsi="Arial" w:cs="Arial"/>
              </w:rPr>
              <w:t>Does the volume increase or decrease as the length of side of the cube increases?</w:t>
            </w:r>
          </w:p>
          <w:p w:rsidR="00EF52F6" w:rsidRDefault="00EF52F6" w:rsidP="00EF52F6">
            <w:pPr>
              <w:pStyle w:val="ListParagraph"/>
              <w:numPr>
                <w:ilvl w:val="0"/>
                <w:numId w:val="7"/>
              </w:numPr>
              <w:spacing w:after="0"/>
              <w:rPr>
                <w:rFonts w:ascii="Arial" w:eastAsiaTheme="minorEastAsia" w:hAnsi="Arial" w:cs="Arial"/>
              </w:rPr>
            </w:pPr>
            <w:r>
              <w:rPr>
                <w:rFonts w:ascii="Arial" w:eastAsiaTheme="minorEastAsia" w:hAnsi="Arial" w:cs="Arial"/>
              </w:rPr>
              <w:t>Does volume or surface area increase more rapidly when the length of the side of the cube increases?</w:t>
            </w:r>
          </w:p>
          <w:p w:rsidR="00EF52F6" w:rsidRDefault="00EF52F6" w:rsidP="00EF52F6">
            <w:pPr>
              <w:spacing w:after="0"/>
              <w:rPr>
                <w:rFonts w:ascii="Arial" w:eastAsiaTheme="minorEastAsia" w:hAnsi="Arial" w:cs="Arial"/>
              </w:rPr>
            </w:pPr>
            <w:r>
              <w:rPr>
                <w:rFonts w:ascii="Arial" w:eastAsiaTheme="minorEastAsia" w:hAnsi="Arial" w:cs="Arial"/>
              </w:rPr>
              <w:t xml:space="preserve">      Solutions:</w:t>
            </w:r>
          </w:p>
          <w:p w:rsidR="00EF52F6" w:rsidRDefault="00EF52F6" w:rsidP="00EF52F6">
            <w:pPr>
              <w:pStyle w:val="ListParagraph"/>
              <w:numPr>
                <w:ilvl w:val="0"/>
                <w:numId w:val="32"/>
              </w:numPr>
              <w:spacing w:after="0"/>
              <w:rPr>
                <w:rFonts w:ascii="Arial" w:eastAsiaTheme="minorEastAsia" w:hAnsi="Arial" w:cs="Arial"/>
              </w:rPr>
            </w:pPr>
            <w:r>
              <w:rPr>
                <w:rFonts w:ascii="Arial" w:eastAsiaTheme="minorEastAsia" w:hAnsi="Arial" w:cs="Arial"/>
              </w:rPr>
              <w:t xml:space="preserve"> See the numbers written in red on the table.</w:t>
            </w:r>
          </w:p>
          <w:p w:rsidR="00EF52F6" w:rsidRDefault="00EF52F6" w:rsidP="00EF52F6">
            <w:pPr>
              <w:pStyle w:val="ListParagraph"/>
              <w:numPr>
                <w:ilvl w:val="0"/>
                <w:numId w:val="32"/>
              </w:numPr>
              <w:spacing w:after="0"/>
              <w:rPr>
                <w:rFonts w:ascii="Arial" w:eastAsiaTheme="minorEastAsia" w:hAnsi="Arial" w:cs="Arial"/>
              </w:rPr>
            </w:pPr>
            <w:r>
              <w:rPr>
                <w:rFonts w:ascii="Arial" w:eastAsiaTheme="minorEastAsia" w:hAnsi="Arial" w:cs="Arial"/>
              </w:rPr>
              <w:t xml:space="preserve"> Yes, the surface area of the cube increases as the length of the</w:t>
            </w:r>
          </w:p>
          <w:p w:rsidR="00EF52F6" w:rsidRDefault="00EF52F6" w:rsidP="00EF52F6">
            <w:pPr>
              <w:pStyle w:val="ListParagraph"/>
              <w:spacing w:after="0"/>
              <w:ind w:left="795"/>
              <w:rPr>
                <w:rFonts w:ascii="Arial" w:eastAsiaTheme="minorEastAsia" w:hAnsi="Arial" w:cs="Arial"/>
              </w:rPr>
            </w:pPr>
            <w:r>
              <w:rPr>
                <w:rFonts w:ascii="Arial" w:eastAsiaTheme="minorEastAsia" w:hAnsi="Arial" w:cs="Arial"/>
              </w:rPr>
              <w:t xml:space="preserve"> </w:t>
            </w:r>
            <w:proofErr w:type="gramStart"/>
            <w:r>
              <w:rPr>
                <w:rFonts w:ascii="Arial" w:eastAsiaTheme="minorEastAsia" w:hAnsi="Arial" w:cs="Arial"/>
              </w:rPr>
              <w:t>side</w:t>
            </w:r>
            <w:proofErr w:type="gramEnd"/>
            <w:r>
              <w:rPr>
                <w:rFonts w:ascii="Arial" w:eastAsiaTheme="minorEastAsia" w:hAnsi="Arial" w:cs="Arial"/>
              </w:rPr>
              <w:t xml:space="preserve"> increases.</w:t>
            </w:r>
          </w:p>
          <w:p w:rsidR="00EF52F6" w:rsidRDefault="00EF52F6" w:rsidP="00EF52F6">
            <w:pPr>
              <w:pStyle w:val="ListParagraph"/>
              <w:numPr>
                <w:ilvl w:val="0"/>
                <w:numId w:val="32"/>
              </w:numPr>
              <w:spacing w:after="0"/>
              <w:rPr>
                <w:rFonts w:ascii="Arial" w:eastAsiaTheme="minorEastAsia" w:hAnsi="Arial" w:cs="Arial"/>
              </w:rPr>
            </w:pPr>
            <w:r>
              <w:rPr>
                <w:rFonts w:ascii="Arial" w:eastAsiaTheme="minorEastAsia" w:hAnsi="Arial" w:cs="Arial"/>
              </w:rPr>
              <w:t xml:space="preserve"> Yes,  the volume increase as the length of the side of the cube</w:t>
            </w:r>
          </w:p>
          <w:p w:rsidR="00EF52F6" w:rsidRDefault="00EF52F6" w:rsidP="00EF52F6">
            <w:pPr>
              <w:spacing w:after="0"/>
              <w:ind w:left="435"/>
              <w:rPr>
                <w:rFonts w:ascii="Arial" w:eastAsiaTheme="minorEastAsia" w:hAnsi="Arial" w:cs="Arial"/>
              </w:rPr>
            </w:pPr>
            <w:r>
              <w:rPr>
                <w:rFonts w:ascii="Arial" w:eastAsiaTheme="minorEastAsia" w:hAnsi="Arial" w:cs="Arial"/>
              </w:rPr>
              <w:t xml:space="preserve">     </w:t>
            </w:r>
            <w:r w:rsidRPr="007947A3">
              <w:rPr>
                <w:rFonts w:ascii="Arial" w:eastAsiaTheme="minorEastAsia" w:hAnsi="Arial" w:cs="Arial"/>
              </w:rPr>
              <w:t xml:space="preserve">  </w:t>
            </w:r>
            <w:proofErr w:type="gramStart"/>
            <w:r w:rsidRPr="007947A3">
              <w:rPr>
                <w:rFonts w:ascii="Arial" w:eastAsiaTheme="minorEastAsia" w:hAnsi="Arial" w:cs="Arial"/>
              </w:rPr>
              <w:t>increases</w:t>
            </w:r>
            <w:proofErr w:type="gramEnd"/>
            <w:r w:rsidRPr="007947A3">
              <w:rPr>
                <w:rFonts w:ascii="Arial" w:eastAsiaTheme="minorEastAsia" w:hAnsi="Arial" w:cs="Arial"/>
              </w:rPr>
              <w:t>.</w:t>
            </w:r>
          </w:p>
          <w:p w:rsidR="00EF52F6" w:rsidRDefault="00EF52F6" w:rsidP="00EF52F6">
            <w:pPr>
              <w:pStyle w:val="ListParagraph"/>
              <w:numPr>
                <w:ilvl w:val="0"/>
                <w:numId w:val="32"/>
              </w:numPr>
              <w:spacing w:after="0"/>
              <w:rPr>
                <w:rFonts w:ascii="Arial" w:eastAsiaTheme="minorEastAsia" w:hAnsi="Arial" w:cs="Arial"/>
              </w:rPr>
            </w:pPr>
            <w:r>
              <w:rPr>
                <w:rFonts w:ascii="Arial" w:eastAsiaTheme="minorEastAsia" w:hAnsi="Arial" w:cs="Arial"/>
              </w:rPr>
              <w:t xml:space="preserve"> The volume increases more rapidly when the length of the side of the cube increases.</w:t>
            </w:r>
          </w:p>
          <w:p w:rsidR="00EF52F6" w:rsidRPr="003E3E15" w:rsidRDefault="00EF52F6" w:rsidP="00EF52F6">
            <w:pPr>
              <w:spacing w:after="0"/>
              <w:ind w:left="435"/>
              <w:rPr>
                <w:rFonts w:ascii="Arial" w:eastAsiaTheme="minorEastAsia" w:hAnsi="Arial" w:cs="Arial"/>
              </w:rPr>
            </w:pPr>
            <w:r>
              <w:rPr>
                <w:rFonts w:ascii="Arial" w:eastAsiaTheme="minorEastAsia" w:hAnsi="Arial" w:cs="Arial"/>
              </w:rPr>
              <w:t>.</w:t>
            </w:r>
          </w:p>
          <w:p w:rsidR="00504AF7" w:rsidRPr="0095399D" w:rsidRDefault="00504AF7" w:rsidP="0095399D">
            <w:pPr>
              <w:spacing w:after="0"/>
              <w:rPr>
                <w:rFonts w:ascii="Arial" w:eastAsiaTheme="minorHAnsi" w:hAnsi="Arial" w:cs="Arial"/>
              </w:rPr>
            </w:pPr>
          </w:p>
          <w:p w:rsidR="00E7631C" w:rsidRDefault="00E7631C" w:rsidP="00E7631C">
            <w:pPr>
              <w:pStyle w:val="ListParagraph"/>
              <w:spacing w:after="0"/>
              <w:ind w:left="1080"/>
              <w:rPr>
                <w:rFonts w:ascii="Arial" w:eastAsiaTheme="minorEastAsia" w:hAnsi="Arial" w:cs="Arial"/>
              </w:rPr>
            </w:pPr>
          </w:p>
          <w:p w:rsidR="00163FF7" w:rsidRDefault="00163FF7" w:rsidP="00E7631C">
            <w:pPr>
              <w:pStyle w:val="ListParagraph"/>
              <w:spacing w:after="0"/>
              <w:ind w:left="1080"/>
              <w:rPr>
                <w:rFonts w:ascii="Arial" w:eastAsiaTheme="minorEastAsia" w:hAnsi="Arial" w:cs="Arial"/>
              </w:rPr>
            </w:pPr>
          </w:p>
          <w:p w:rsidR="00163FF7" w:rsidRPr="00E7631C" w:rsidRDefault="00163FF7" w:rsidP="00E7631C">
            <w:pPr>
              <w:pStyle w:val="ListParagraph"/>
              <w:spacing w:after="0"/>
              <w:ind w:left="1080"/>
              <w:rPr>
                <w:rFonts w:ascii="Arial" w:eastAsiaTheme="minorEastAsia" w:hAnsi="Arial" w:cs="Arial"/>
              </w:rPr>
            </w:pPr>
          </w:p>
        </w:tc>
        <w:tc>
          <w:tcPr>
            <w:tcW w:w="2953" w:type="dxa"/>
            <w:vAlign w:val="center"/>
          </w:tcPr>
          <w:p w:rsidR="00DD4D83" w:rsidRDefault="00DD4D83"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Default="001F4DB4" w:rsidP="001F4DB4">
            <w:pPr>
              <w:spacing w:after="0"/>
              <w:rPr>
                <w:rFonts w:ascii="Arial" w:eastAsiaTheme="minorHAnsi" w:hAnsi="Arial" w:cs="Arial"/>
              </w:rPr>
            </w:pPr>
          </w:p>
          <w:p w:rsidR="001F4DB4" w:rsidRPr="00DD4D83" w:rsidRDefault="001F4DB4" w:rsidP="001F4DB4">
            <w:pPr>
              <w:spacing w:after="0"/>
              <w:rPr>
                <w:rFonts w:ascii="Arial" w:eastAsiaTheme="minorHAnsi"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502"/>
        </w:trPr>
        <w:tc>
          <w:tcPr>
            <w:tcW w:w="5000" w:type="pct"/>
            <w:vAlign w:val="center"/>
          </w:tcPr>
          <w:p w:rsidR="00F0118B" w:rsidRPr="000F0260" w:rsidRDefault="00FA6E30" w:rsidP="006A384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0F0260" w:rsidRDefault="000F0260" w:rsidP="000F0260">
            <w:pPr>
              <w:pStyle w:val="ListParagraph"/>
              <w:spacing w:after="0" w:line="240" w:lineRule="auto"/>
              <w:ind w:left="357"/>
              <w:jc w:val="both"/>
              <w:rPr>
                <w:rFonts w:ascii="Arial" w:hAnsi="Arial" w:cs="Arial"/>
                <w:b/>
                <w:color w:val="E36C0A"/>
                <w:sz w:val="24"/>
              </w:rPr>
            </w:pPr>
          </w:p>
          <w:p w:rsidR="00444744" w:rsidRDefault="00444744" w:rsidP="000F0260">
            <w:pPr>
              <w:pStyle w:val="ListParagraph"/>
              <w:spacing w:after="0" w:line="240" w:lineRule="auto"/>
              <w:ind w:left="357"/>
              <w:jc w:val="both"/>
              <w:rPr>
                <w:rFonts w:ascii="Arial" w:hAnsi="Arial" w:cs="Arial"/>
              </w:rPr>
            </w:pPr>
            <w:r>
              <w:rPr>
                <w:rFonts w:ascii="Arial" w:hAnsi="Arial" w:cs="Arial"/>
              </w:rPr>
              <w:t>Consider the table above (i.e. in Activity 1)</w:t>
            </w:r>
          </w:p>
          <w:p w:rsidR="00444744" w:rsidRDefault="00444744" w:rsidP="007A1CED">
            <w:pPr>
              <w:pStyle w:val="ListParagraph"/>
              <w:numPr>
                <w:ilvl w:val="0"/>
                <w:numId w:val="33"/>
              </w:numPr>
              <w:spacing w:after="0" w:line="240" w:lineRule="auto"/>
              <w:jc w:val="both"/>
              <w:rPr>
                <w:rFonts w:ascii="Arial" w:hAnsi="Arial" w:cs="Arial"/>
              </w:rPr>
            </w:pPr>
            <w:r>
              <w:rPr>
                <w:rFonts w:ascii="Arial" w:hAnsi="Arial" w:cs="Arial"/>
              </w:rPr>
              <w:t>Which length</w:t>
            </w:r>
            <w:r w:rsidR="00696426">
              <w:rPr>
                <w:rFonts w:ascii="Arial" w:hAnsi="Arial" w:cs="Arial"/>
              </w:rPr>
              <w:t>(s)</w:t>
            </w:r>
            <w:r>
              <w:rPr>
                <w:rFonts w:ascii="Arial" w:hAnsi="Arial" w:cs="Arial"/>
              </w:rPr>
              <w:t xml:space="preserve"> of the side of the cube will make the volume and surface area the same?</w:t>
            </w:r>
          </w:p>
          <w:p w:rsidR="00444744" w:rsidRPr="00696426" w:rsidRDefault="00696426" w:rsidP="000F0260">
            <w:pPr>
              <w:pStyle w:val="ListParagraph"/>
              <w:spacing w:after="0" w:line="240" w:lineRule="auto"/>
              <w:ind w:left="357"/>
              <w:jc w:val="both"/>
              <w:rPr>
                <w:rFonts w:ascii="Arial" w:hAnsi="Arial" w:cs="Arial"/>
                <w:color w:val="FF0000"/>
              </w:rPr>
            </w:pPr>
            <w:r>
              <w:rPr>
                <w:rFonts w:ascii="Arial" w:hAnsi="Arial" w:cs="Arial"/>
              </w:rPr>
              <w:t xml:space="preserve">    </w:t>
            </w:r>
          </w:p>
          <w:p w:rsidR="00696426" w:rsidRDefault="00696426" w:rsidP="007A1CED">
            <w:pPr>
              <w:pStyle w:val="ListParagraph"/>
              <w:numPr>
                <w:ilvl w:val="0"/>
                <w:numId w:val="33"/>
              </w:numPr>
              <w:spacing w:after="0" w:line="240" w:lineRule="auto"/>
              <w:jc w:val="both"/>
              <w:rPr>
                <w:rFonts w:ascii="Arial" w:hAnsi="Arial" w:cs="Arial"/>
              </w:rPr>
            </w:pPr>
            <w:r>
              <w:rPr>
                <w:rFonts w:ascii="Arial" w:hAnsi="Arial" w:cs="Arial"/>
              </w:rPr>
              <w:t>Which lengths of the side of the cube will make the volume less than the surface area?</w:t>
            </w:r>
          </w:p>
          <w:p w:rsidR="00696426" w:rsidRDefault="00696426" w:rsidP="000F0260">
            <w:pPr>
              <w:pStyle w:val="ListParagraph"/>
              <w:spacing w:after="0" w:line="240" w:lineRule="auto"/>
              <w:ind w:left="357"/>
              <w:jc w:val="both"/>
              <w:rPr>
                <w:rFonts w:ascii="Arial" w:hAnsi="Arial" w:cs="Arial"/>
              </w:rPr>
            </w:pPr>
          </w:p>
          <w:p w:rsidR="004C7EA0" w:rsidRPr="00444744" w:rsidRDefault="00696426" w:rsidP="007A1CED">
            <w:pPr>
              <w:pStyle w:val="ListParagraph"/>
              <w:numPr>
                <w:ilvl w:val="0"/>
                <w:numId w:val="33"/>
              </w:numPr>
              <w:spacing w:after="0" w:line="240" w:lineRule="auto"/>
              <w:jc w:val="both"/>
              <w:rPr>
                <w:rFonts w:ascii="Arial" w:hAnsi="Arial" w:cs="Arial"/>
                <w:sz w:val="24"/>
              </w:rPr>
            </w:pPr>
            <w:r>
              <w:rPr>
                <w:rFonts w:ascii="Arial" w:hAnsi="Arial" w:cs="Arial"/>
              </w:rPr>
              <w:t>Which lengths of the side of the cube will make the surface area less than the volume?</w:t>
            </w:r>
          </w:p>
          <w:p w:rsidR="000F0260" w:rsidRPr="004A223D" w:rsidRDefault="000F0260" w:rsidP="000F0260">
            <w:pPr>
              <w:pStyle w:val="ListParagraph"/>
              <w:spacing w:after="0" w:line="240" w:lineRule="auto"/>
              <w:ind w:left="357"/>
              <w:jc w:val="both"/>
              <w:rPr>
                <w:rFonts w:ascii="Arial" w:hAnsi="Arial" w:cs="Arial"/>
                <w:b/>
                <w:color w:val="C00000"/>
              </w:rPr>
            </w:pPr>
          </w:p>
        </w:tc>
      </w:tr>
    </w:tbl>
    <w:p w:rsidR="00EB0FC8"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B0FC8" w:rsidRDefault="00F0118B" w:rsidP="000F0260">
            <w:pPr>
              <w:pStyle w:val="ListParagraph"/>
              <w:numPr>
                <w:ilvl w:val="0"/>
                <w:numId w:val="30"/>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AD15C4" w:rsidRDefault="00AD15C4" w:rsidP="006A3845">
            <w:pPr>
              <w:pStyle w:val="ListParagraph"/>
              <w:numPr>
                <w:ilvl w:val="0"/>
                <w:numId w:val="3"/>
              </w:numPr>
              <w:spacing w:after="0"/>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743AFA" w:rsidRDefault="005A1907" w:rsidP="005A1907">
            <w:pPr>
              <w:spacing w:after="0"/>
              <w:ind w:left="360"/>
              <w:jc w:val="both"/>
              <w:rPr>
                <w:rFonts w:ascii="Arial" w:hAnsi="Arial" w:cs="Arial"/>
                <w:color w:val="000000"/>
              </w:rPr>
            </w:pPr>
            <w:r>
              <w:rPr>
                <w:rFonts w:ascii="Arial" w:hAnsi="Arial" w:cs="Arial"/>
                <w:color w:val="000000"/>
              </w:rPr>
              <w:t>All lengths smaller than 6 units will have the volume smaller than the surface area.</w:t>
            </w:r>
          </w:p>
          <w:p w:rsidR="005A1907" w:rsidRDefault="005A1907" w:rsidP="005A1907">
            <w:pPr>
              <w:spacing w:after="0"/>
              <w:ind w:left="360"/>
              <w:jc w:val="both"/>
              <w:rPr>
                <w:rFonts w:ascii="Arial" w:hAnsi="Arial" w:cs="Arial"/>
                <w:color w:val="000000"/>
              </w:rPr>
            </w:pPr>
            <w:r>
              <w:rPr>
                <w:rFonts w:ascii="Arial" w:hAnsi="Arial" w:cs="Arial"/>
                <w:color w:val="000000"/>
              </w:rPr>
              <w:t>A cube that has length of 6 units will have the same volume as the surface area.</w:t>
            </w:r>
          </w:p>
          <w:p w:rsidR="005A1907" w:rsidRDefault="005A1907" w:rsidP="005A1907">
            <w:pPr>
              <w:spacing w:after="0"/>
              <w:ind w:left="360"/>
              <w:jc w:val="both"/>
              <w:rPr>
                <w:rFonts w:ascii="Arial" w:hAnsi="Arial" w:cs="Arial"/>
                <w:color w:val="000000"/>
              </w:rPr>
            </w:pPr>
            <w:r>
              <w:rPr>
                <w:rFonts w:ascii="Arial" w:hAnsi="Arial" w:cs="Arial"/>
                <w:color w:val="000000"/>
              </w:rPr>
              <w:t>All lengths bigger than 6 units will have the volume bigger than the surface area.</w:t>
            </w:r>
            <w:bookmarkStart w:id="0" w:name="_GoBack"/>
            <w:bookmarkEnd w:id="0"/>
            <w:r>
              <w:rPr>
                <w:rFonts w:ascii="Arial" w:hAnsi="Arial" w:cs="Arial"/>
                <w:color w:val="000000"/>
              </w:rPr>
              <w:t xml:space="preserve"> </w:t>
            </w:r>
          </w:p>
          <w:p w:rsidR="00743AFA" w:rsidRPr="00743AFA" w:rsidRDefault="00743AFA" w:rsidP="00743AFA">
            <w:pPr>
              <w:spacing w:after="0"/>
              <w:jc w:val="both"/>
              <w:rPr>
                <w:rFonts w:ascii="Arial" w:hAnsi="Arial" w:cs="Arial"/>
                <w:color w:val="000000"/>
              </w:rPr>
            </w:pPr>
          </w:p>
          <w:p w:rsidR="006506D5" w:rsidRPr="00743AFA" w:rsidRDefault="00204B55" w:rsidP="00743AFA">
            <w:pPr>
              <w:pStyle w:val="ListParagraph"/>
              <w:numPr>
                <w:ilvl w:val="0"/>
                <w:numId w:val="3"/>
              </w:numPr>
              <w:spacing w:after="0"/>
              <w:jc w:val="both"/>
              <w:rPr>
                <w:rFonts w:ascii="Arial" w:hAnsi="Arial" w:cs="Arial"/>
                <w:color w:val="000000"/>
              </w:rPr>
            </w:pPr>
            <w:r w:rsidRPr="00743AFA">
              <w:rPr>
                <w:rFonts w:ascii="Arial" w:hAnsi="Arial" w:cs="Arial"/>
                <w:b/>
              </w:rPr>
              <w:t>Homework</w:t>
            </w:r>
            <w:r w:rsidRPr="00743AFA">
              <w:rPr>
                <w:rFonts w:ascii="Arial" w:hAnsi="Arial" w:cs="Arial"/>
              </w:rPr>
              <w:t>:</w:t>
            </w:r>
          </w:p>
          <w:p w:rsidR="00832A1E" w:rsidRDefault="00951E41" w:rsidP="00204B55">
            <w:pPr>
              <w:pStyle w:val="ListParagraph"/>
              <w:spacing w:after="0"/>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Pr>
                <w:rFonts w:ascii="Arial" w:hAnsi="Arial" w:cs="Arial"/>
              </w:rPr>
              <w:t xml:space="preserve"> select appropriate activities from the Sasol-Inzalo </w:t>
            </w:r>
            <w:r w:rsidR="00204B55">
              <w:rPr>
                <w:rFonts w:ascii="Arial" w:hAnsi="Arial" w:cs="Arial"/>
              </w:rPr>
              <w:t>B</w:t>
            </w:r>
            <w:r w:rsidR="007A1CED">
              <w:rPr>
                <w:rFonts w:ascii="Arial" w:hAnsi="Arial" w:cs="Arial"/>
              </w:rPr>
              <w:t>ook 1, DBE workbook 1</w:t>
            </w:r>
            <w:r>
              <w:rPr>
                <w:rFonts w:ascii="Arial" w:hAnsi="Arial" w:cs="Arial"/>
              </w:rPr>
              <w:t xml:space="preserve"> and/or textbooks for learners’ homework. The selected activities should address different cognitive levels.</w:t>
            </w:r>
          </w:p>
          <w:p w:rsidR="00204B55" w:rsidRPr="00204B55" w:rsidRDefault="00204B55" w:rsidP="00204B55">
            <w:pPr>
              <w:pStyle w:val="ListParagraph"/>
              <w:spacing w:after="0"/>
              <w:ind w:left="360"/>
              <w:jc w:val="both"/>
              <w:rPr>
                <w:rFonts w:ascii="Arial" w:hAnsi="Arial" w:cs="Arial"/>
                <w:b/>
                <w:color w:val="E36C0A"/>
                <w:sz w:val="24"/>
              </w:rPr>
            </w:pPr>
          </w:p>
          <w:p w:rsidR="00832A1E" w:rsidRPr="00204B55" w:rsidRDefault="00832A1E" w:rsidP="00EB0FC8">
            <w:pPr>
              <w:spacing w:after="0" w:line="360" w:lineRule="auto"/>
              <w:ind w:left="360"/>
              <w:rPr>
                <w:rFonts w:ascii="Arial" w:hAnsi="Arial" w:cs="Arial"/>
                <w:b/>
                <w:color w:val="E36C0A"/>
                <w:sz w:val="24"/>
              </w:rPr>
            </w:pPr>
          </w:p>
          <w:p w:rsidR="00F8475F" w:rsidRPr="009D0DFD" w:rsidRDefault="00F8475F" w:rsidP="000F0260">
            <w:pPr>
              <w:spacing w:after="0" w:line="36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F3125" w:rsidRDefault="00BF3125" w:rsidP="00CC4059">
      <w:pPr>
        <w:spacing w:after="0" w:line="240" w:lineRule="auto"/>
      </w:pPr>
      <w:r>
        <w:separator/>
      </w:r>
    </w:p>
  </w:endnote>
  <w:endnote w:type="continuationSeparator" w:id="0">
    <w:p w:rsidR="00BF3125" w:rsidRDefault="00BF312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Pr="000314D6" w:rsidRDefault="003805A4">
    <w:pPr>
      <w:pStyle w:val="Footer"/>
      <w:jc w:val="right"/>
      <w:rPr>
        <w:color w:val="E36C0A" w:themeColor="accent6" w:themeShade="BF"/>
      </w:rPr>
    </w:pPr>
    <w:r w:rsidRPr="003805A4">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91pt;margin-top:-10.05pt;width:321.45pt;height:48.8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" filled="f" stroked="f" strokeweight=".5pt">
          <v:path arrowok="t"/>
          <v:textbox>
            <w:txbxContent>
              <w:p w:rsidR="007E22AD" w:rsidRDefault="00B140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00B140D6">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B140D6">
                  <w:rPr>
                    <w:rFonts w:ascii="Arial Narrow" w:hAnsi="Arial Narrow" w:cs="Arial"/>
                    <w:b/>
                    <w:color w:val="E36C0A"/>
                    <w:sz w:val="16"/>
                    <w:szCs w:val="16"/>
                  </w:rPr>
                  <w:t>esson 3</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CC4059" w:rsidRDefault="007E22AD">
                <w:pPr>
                  <w:rPr>
                    <w:rFonts w:ascii="Arial Narrow" w:hAnsi="Arial Narrow"/>
                    <w:b/>
                    <w:sz w:val="16"/>
                  </w:rPr>
                </w:pPr>
              </w:p>
            </w:txbxContent>
          </v:textbox>
        </v:shape>
      </w:pict>
    </w:r>
    <w:r w:rsidR="007E22AD"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E22AD"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8722CE">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E22AD"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E22AD"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8722CE">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E22AD" w:rsidRDefault="007E22A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3805A4">
    <w:pPr>
      <w:pStyle w:val="Footer"/>
    </w:pPr>
    <w:r w:rsidRPr="003805A4">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96.95pt;margin-top:-23.1pt;width:311.75pt;height:44.6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" filled="f" stroked="f" strokeweight=".5pt">
          <v:path arrowok="t"/>
          <v:textbox>
            <w:txbxContent>
              <w:p w:rsidR="007E22AD" w:rsidRDefault="00B140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7E22AD">
                  <w:rPr>
                    <w:rFonts w:ascii="Arial Narrow" w:hAnsi="Arial Narrow"/>
                    <w:b/>
                    <w:color w:val="E36C0A" w:themeColor="accent6" w:themeShade="BF"/>
                    <w:sz w:val="16"/>
                  </w:rPr>
                  <w:t xml:space="preserve"> Lesson</w:t>
                </w:r>
                <w:r>
                  <w:rPr>
                    <w:rFonts w:ascii="Arial Narrow" w:hAnsi="Arial Narrow"/>
                    <w:b/>
                    <w:color w:val="E36C0A" w:themeColor="accent6" w:themeShade="BF"/>
                    <w:sz w:val="16"/>
                  </w:rPr>
                  <w:t xml:space="preserve"> Plan: Term 2</w:t>
                </w:r>
              </w:p>
              <w:p w:rsidR="00BC6384" w:rsidRPr="00BC6384" w:rsidRDefault="00BC6384" w:rsidP="00CD2B39">
                <w:pPr>
                  <w:spacing w:after="0"/>
                  <w:jc w:val="center"/>
                  <w:rPr>
                    <w:rFonts w:ascii="Arial Narrow" w:hAnsi="Arial Narrow"/>
                    <w:b/>
                    <w:color w:val="E36C0A" w:themeColor="accent6" w:themeShade="BF"/>
                    <w:sz w:val="16"/>
                    <w:szCs w:val="16"/>
                  </w:rPr>
                </w:pPr>
                <w:r w:rsidRPr="00BC6384">
                  <w:rPr>
                    <w:rFonts w:ascii="Arial Narrow" w:hAnsi="Arial Narrow" w:cs="Arial"/>
                    <w:b/>
                    <w:color w:val="E36C0A"/>
                    <w:sz w:val="16"/>
                    <w:szCs w:val="16"/>
                  </w:rPr>
                  <w:t xml:space="preserve">SURFACE AREA AND VOLUME OF 3D OBJECTS: </w:t>
                </w:r>
                <w:r w:rsidR="00B140D6">
                  <w:rPr>
                    <w:rFonts w:ascii="Arial Narrow" w:hAnsi="Arial Narrow" w:cs="Arial"/>
                    <w:color w:val="E36C0A"/>
                    <w:sz w:val="16"/>
                    <w:szCs w:val="16"/>
                  </w:rPr>
                  <w:t>Surface area and volume</w:t>
                </w:r>
                <w:r w:rsidRPr="00BC6384">
                  <w:rPr>
                    <w:rFonts w:ascii="Arial Narrow" w:hAnsi="Arial Narrow" w:cs="Arial"/>
                    <w:b/>
                    <w:color w:val="E36C0A"/>
                    <w:sz w:val="16"/>
                    <w:szCs w:val="16"/>
                  </w:rPr>
                  <w:t xml:space="preserve"> </w:t>
                </w:r>
                <w:r>
                  <w:rPr>
                    <w:rFonts w:ascii="Arial Narrow" w:hAnsi="Arial Narrow" w:cs="Arial"/>
                    <w:b/>
                    <w:color w:val="E36C0A"/>
                    <w:sz w:val="16"/>
                    <w:szCs w:val="16"/>
                  </w:rPr>
                  <w:t>(L</w:t>
                </w:r>
                <w:r w:rsidR="00B140D6">
                  <w:rPr>
                    <w:rFonts w:ascii="Arial Narrow" w:hAnsi="Arial Narrow" w:cs="Arial"/>
                    <w:b/>
                    <w:color w:val="E36C0A"/>
                    <w:sz w:val="16"/>
                    <w:szCs w:val="16"/>
                  </w:rPr>
                  <w:t>esson 3</w:t>
                </w:r>
                <w:r w:rsidRPr="00BC6384">
                  <w:rPr>
                    <w:rFonts w:ascii="Arial Narrow" w:hAnsi="Arial Narrow" w:cs="Arial"/>
                    <w:b/>
                    <w:color w:val="E36C0A"/>
                    <w:sz w:val="16"/>
                    <w:szCs w:val="16"/>
                  </w:rPr>
                  <w:t>)</w:t>
                </w:r>
              </w:p>
              <w:p w:rsidR="007E22AD" w:rsidRDefault="007E22AD"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E22AD" w:rsidRPr="009D0DFD" w:rsidRDefault="007E22AD"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F3125" w:rsidRDefault="00BF3125" w:rsidP="00CC4059">
      <w:pPr>
        <w:spacing w:after="0" w:line="240" w:lineRule="auto"/>
      </w:pPr>
      <w:r>
        <w:separator/>
      </w:r>
    </w:p>
  </w:footnote>
  <w:footnote w:type="continuationSeparator" w:id="0">
    <w:p w:rsidR="00BF3125" w:rsidRDefault="00BF312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3805A4">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E22AD" w:rsidRDefault="007E22AD">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3805A4">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5C51DE"/>
    <w:multiLevelType w:val="hybridMultilevel"/>
    <w:tmpl w:val="3E80278A"/>
    <w:lvl w:ilvl="0" w:tplc="0AC236DE">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nsid w:val="05553828"/>
    <w:multiLevelType w:val="hybridMultilevel"/>
    <w:tmpl w:val="684E0128"/>
    <w:lvl w:ilvl="0" w:tplc="A99663DC">
      <w:start w:val="1"/>
      <w:numFmt w:val="lowerRoman"/>
      <w:lvlText w:val="%1)"/>
      <w:lvlJc w:val="left"/>
      <w:pPr>
        <w:ind w:left="1515" w:hanging="720"/>
      </w:pPr>
      <w:rPr>
        <w:rFonts w:hint="default"/>
      </w:rPr>
    </w:lvl>
    <w:lvl w:ilvl="1" w:tplc="1C090019" w:tentative="1">
      <w:start w:val="1"/>
      <w:numFmt w:val="lowerLetter"/>
      <w:lvlText w:val="%2."/>
      <w:lvlJc w:val="left"/>
      <w:pPr>
        <w:ind w:left="1875" w:hanging="360"/>
      </w:pPr>
    </w:lvl>
    <w:lvl w:ilvl="2" w:tplc="1C09001B" w:tentative="1">
      <w:start w:val="1"/>
      <w:numFmt w:val="lowerRoman"/>
      <w:lvlText w:val="%3."/>
      <w:lvlJc w:val="right"/>
      <w:pPr>
        <w:ind w:left="2595" w:hanging="180"/>
      </w:pPr>
    </w:lvl>
    <w:lvl w:ilvl="3" w:tplc="1C09000F" w:tentative="1">
      <w:start w:val="1"/>
      <w:numFmt w:val="decimal"/>
      <w:lvlText w:val="%4."/>
      <w:lvlJc w:val="left"/>
      <w:pPr>
        <w:ind w:left="3315" w:hanging="360"/>
      </w:pPr>
    </w:lvl>
    <w:lvl w:ilvl="4" w:tplc="1C090019" w:tentative="1">
      <w:start w:val="1"/>
      <w:numFmt w:val="lowerLetter"/>
      <w:lvlText w:val="%5."/>
      <w:lvlJc w:val="left"/>
      <w:pPr>
        <w:ind w:left="4035" w:hanging="360"/>
      </w:pPr>
    </w:lvl>
    <w:lvl w:ilvl="5" w:tplc="1C09001B" w:tentative="1">
      <w:start w:val="1"/>
      <w:numFmt w:val="lowerRoman"/>
      <w:lvlText w:val="%6."/>
      <w:lvlJc w:val="right"/>
      <w:pPr>
        <w:ind w:left="4755" w:hanging="180"/>
      </w:pPr>
    </w:lvl>
    <w:lvl w:ilvl="6" w:tplc="1C09000F" w:tentative="1">
      <w:start w:val="1"/>
      <w:numFmt w:val="decimal"/>
      <w:lvlText w:val="%7."/>
      <w:lvlJc w:val="left"/>
      <w:pPr>
        <w:ind w:left="5475" w:hanging="360"/>
      </w:pPr>
    </w:lvl>
    <w:lvl w:ilvl="7" w:tplc="1C090019" w:tentative="1">
      <w:start w:val="1"/>
      <w:numFmt w:val="lowerLetter"/>
      <w:lvlText w:val="%8."/>
      <w:lvlJc w:val="left"/>
      <w:pPr>
        <w:ind w:left="6195" w:hanging="360"/>
      </w:pPr>
    </w:lvl>
    <w:lvl w:ilvl="8" w:tplc="1C09001B" w:tentative="1">
      <w:start w:val="1"/>
      <w:numFmt w:val="lowerRoman"/>
      <w:lvlText w:val="%9."/>
      <w:lvlJc w:val="right"/>
      <w:pPr>
        <w:ind w:left="6915" w:hanging="180"/>
      </w:pPr>
    </w:lvl>
  </w:abstractNum>
  <w:abstractNum w:abstractNumId="2">
    <w:nsid w:val="059A136F"/>
    <w:multiLevelType w:val="hybridMultilevel"/>
    <w:tmpl w:val="CA8A9574"/>
    <w:lvl w:ilvl="0" w:tplc="5CB0403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03F0379"/>
    <w:multiLevelType w:val="hybridMultilevel"/>
    <w:tmpl w:val="036CB590"/>
    <w:lvl w:ilvl="0" w:tplc="849E2EBA">
      <w:start w:val="1"/>
      <w:numFmt w:val="lowerRoman"/>
      <w:lvlText w:val="%1)"/>
      <w:lvlJc w:val="left"/>
      <w:pPr>
        <w:ind w:left="1440" w:hanging="72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119372C3"/>
    <w:multiLevelType w:val="hybridMultilevel"/>
    <w:tmpl w:val="5ECAD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2E5045F"/>
    <w:multiLevelType w:val="hybridMultilevel"/>
    <w:tmpl w:val="AA0C424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B23684"/>
    <w:multiLevelType w:val="hybridMultilevel"/>
    <w:tmpl w:val="FD72842A"/>
    <w:lvl w:ilvl="0" w:tplc="69E4ACA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
    <w:nsid w:val="183E495D"/>
    <w:multiLevelType w:val="hybridMultilevel"/>
    <w:tmpl w:val="84B493BE"/>
    <w:lvl w:ilvl="0" w:tplc="8278BE26">
      <w:start w:val="1"/>
      <w:numFmt w:val="lowerRoman"/>
      <w:lvlText w:val="%1)"/>
      <w:lvlJc w:val="left"/>
      <w:pPr>
        <w:ind w:left="1080" w:hanging="72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DF7413F"/>
    <w:multiLevelType w:val="hybridMultilevel"/>
    <w:tmpl w:val="EA5ED550"/>
    <w:lvl w:ilvl="0" w:tplc="141A945A">
      <w:start w:val="1"/>
      <w:numFmt w:val="lowerLetter"/>
      <w:lvlText w:val="%1)"/>
      <w:lvlJc w:val="left"/>
      <w:pPr>
        <w:ind w:left="795" w:hanging="360"/>
      </w:pPr>
      <w:rPr>
        <w:rFonts w:hint="default"/>
      </w:rPr>
    </w:lvl>
    <w:lvl w:ilvl="1" w:tplc="04090019" w:tentative="1">
      <w:start w:val="1"/>
      <w:numFmt w:val="lowerLetter"/>
      <w:lvlText w:val="%2."/>
      <w:lvlJc w:val="left"/>
      <w:pPr>
        <w:ind w:left="1515" w:hanging="360"/>
      </w:pPr>
    </w:lvl>
    <w:lvl w:ilvl="2" w:tplc="0409001B" w:tentative="1">
      <w:start w:val="1"/>
      <w:numFmt w:val="lowerRoman"/>
      <w:lvlText w:val="%3."/>
      <w:lvlJc w:val="right"/>
      <w:pPr>
        <w:ind w:left="2235" w:hanging="180"/>
      </w:pPr>
    </w:lvl>
    <w:lvl w:ilvl="3" w:tplc="0409000F" w:tentative="1">
      <w:start w:val="1"/>
      <w:numFmt w:val="decimal"/>
      <w:lvlText w:val="%4."/>
      <w:lvlJc w:val="left"/>
      <w:pPr>
        <w:ind w:left="2955" w:hanging="360"/>
      </w:pPr>
    </w:lvl>
    <w:lvl w:ilvl="4" w:tplc="04090019" w:tentative="1">
      <w:start w:val="1"/>
      <w:numFmt w:val="lowerLetter"/>
      <w:lvlText w:val="%5."/>
      <w:lvlJc w:val="left"/>
      <w:pPr>
        <w:ind w:left="3675" w:hanging="360"/>
      </w:pPr>
    </w:lvl>
    <w:lvl w:ilvl="5" w:tplc="0409001B" w:tentative="1">
      <w:start w:val="1"/>
      <w:numFmt w:val="lowerRoman"/>
      <w:lvlText w:val="%6."/>
      <w:lvlJc w:val="right"/>
      <w:pPr>
        <w:ind w:left="4395" w:hanging="180"/>
      </w:pPr>
    </w:lvl>
    <w:lvl w:ilvl="6" w:tplc="0409000F" w:tentative="1">
      <w:start w:val="1"/>
      <w:numFmt w:val="decimal"/>
      <w:lvlText w:val="%7."/>
      <w:lvlJc w:val="left"/>
      <w:pPr>
        <w:ind w:left="5115" w:hanging="360"/>
      </w:pPr>
    </w:lvl>
    <w:lvl w:ilvl="7" w:tplc="04090019" w:tentative="1">
      <w:start w:val="1"/>
      <w:numFmt w:val="lowerLetter"/>
      <w:lvlText w:val="%8."/>
      <w:lvlJc w:val="left"/>
      <w:pPr>
        <w:ind w:left="5835" w:hanging="360"/>
      </w:pPr>
    </w:lvl>
    <w:lvl w:ilvl="8" w:tplc="0409001B" w:tentative="1">
      <w:start w:val="1"/>
      <w:numFmt w:val="lowerRoman"/>
      <w:lvlText w:val="%9."/>
      <w:lvlJc w:val="right"/>
      <w:pPr>
        <w:ind w:left="6555" w:hanging="180"/>
      </w:pPr>
    </w:lvl>
  </w:abstractNum>
  <w:abstractNum w:abstractNumId="10">
    <w:nsid w:val="213E0A52"/>
    <w:multiLevelType w:val="hybridMultilevel"/>
    <w:tmpl w:val="F2C02F4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22554BD8"/>
    <w:multiLevelType w:val="hybridMultilevel"/>
    <w:tmpl w:val="BD9E0F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26A7D2D"/>
    <w:multiLevelType w:val="hybridMultilevel"/>
    <w:tmpl w:val="0D50359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3">
    <w:nsid w:val="2A040A62"/>
    <w:multiLevelType w:val="hybridMultilevel"/>
    <w:tmpl w:val="66D4639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349424B"/>
    <w:multiLevelType w:val="hybridMultilevel"/>
    <w:tmpl w:val="D9DC4A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nsid w:val="44873887"/>
    <w:multiLevelType w:val="hybridMultilevel"/>
    <w:tmpl w:val="2642F4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45657489"/>
    <w:multiLevelType w:val="hybridMultilevel"/>
    <w:tmpl w:val="E5B61056"/>
    <w:lvl w:ilvl="0" w:tplc="D4D0B7E2">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47A265E9"/>
    <w:multiLevelType w:val="hybridMultilevel"/>
    <w:tmpl w:val="054470D0"/>
    <w:lvl w:ilvl="0" w:tplc="ACB2B5C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0">
    <w:nsid w:val="4E794CEB"/>
    <w:multiLevelType w:val="hybridMultilevel"/>
    <w:tmpl w:val="3FF4D9E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3AF2D41"/>
    <w:multiLevelType w:val="hybridMultilevel"/>
    <w:tmpl w:val="46F803D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59AE21E3"/>
    <w:multiLevelType w:val="hybridMultilevel"/>
    <w:tmpl w:val="ED0C62F2"/>
    <w:lvl w:ilvl="0" w:tplc="866A1C88">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5BFB7521"/>
    <w:multiLevelType w:val="hybridMultilevel"/>
    <w:tmpl w:val="D384032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5F075275"/>
    <w:multiLevelType w:val="hybridMultilevel"/>
    <w:tmpl w:val="6A8044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5F200BF2"/>
    <w:multiLevelType w:val="hybridMultilevel"/>
    <w:tmpl w:val="C7AEE35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1C16FE5"/>
    <w:multiLevelType w:val="hybridMultilevel"/>
    <w:tmpl w:val="FF4CC758"/>
    <w:lvl w:ilvl="0" w:tplc="D4427E40">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27">
    <w:nsid w:val="62C61A9C"/>
    <w:multiLevelType w:val="hybridMultilevel"/>
    <w:tmpl w:val="8F54FF7C"/>
    <w:lvl w:ilvl="0" w:tplc="2A069B3A">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28">
    <w:nsid w:val="6B9F024B"/>
    <w:multiLevelType w:val="hybridMultilevel"/>
    <w:tmpl w:val="27BCADAA"/>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29">
    <w:nsid w:val="710F2BD3"/>
    <w:multiLevelType w:val="multilevel"/>
    <w:tmpl w:val="40FC916E"/>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nsid w:val="758D03B9"/>
    <w:multiLevelType w:val="hybridMultilevel"/>
    <w:tmpl w:val="31760326"/>
    <w:lvl w:ilvl="0" w:tplc="070230DE">
      <w:start w:val="1"/>
      <w:numFmt w:val="lowerRoman"/>
      <w:lvlText w:val="%1)"/>
      <w:lvlJc w:val="left"/>
      <w:pPr>
        <w:ind w:left="1125" w:hanging="720"/>
      </w:pPr>
      <w:rPr>
        <w:rFonts w:hint="default"/>
      </w:rPr>
    </w:lvl>
    <w:lvl w:ilvl="1" w:tplc="1C090019" w:tentative="1">
      <w:start w:val="1"/>
      <w:numFmt w:val="lowerLetter"/>
      <w:lvlText w:val="%2."/>
      <w:lvlJc w:val="left"/>
      <w:pPr>
        <w:ind w:left="1485" w:hanging="360"/>
      </w:pPr>
    </w:lvl>
    <w:lvl w:ilvl="2" w:tplc="1C09001B" w:tentative="1">
      <w:start w:val="1"/>
      <w:numFmt w:val="lowerRoman"/>
      <w:lvlText w:val="%3."/>
      <w:lvlJc w:val="right"/>
      <w:pPr>
        <w:ind w:left="2205" w:hanging="180"/>
      </w:pPr>
    </w:lvl>
    <w:lvl w:ilvl="3" w:tplc="1C09000F" w:tentative="1">
      <w:start w:val="1"/>
      <w:numFmt w:val="decimal"/>
      <w:lvlText w:val="%4."/>
      <w:lvlJc w:val="left"/>
      <w:pPr>
        <w:ind w:left="2925" w:hanging="360"/>
      </w:pPr>
    </w:lvl>
    <w:lvl w:ilvl="4" w:tplc="1C090019" w:tentative="1">
      <w:start w:val="1"/>
      <w:numFmt w:val="lowerLetter"/>
      <w:lvlText w:val="%5."/>
      <w:lvlJc w:val="left"/>
      <w:pPr>
        <w:ind w:left="3645" w:hanging="360"/>
      </w:pPr>
    </w:lvl>
    <w:lvl w:ilvl="5" w:tplc="1C09001B" w:tentative="1">
      <w:start w:val="1"/>
      <w:numFmt w:val="lowerRoman"/>
      <w:lvlText w:val="%6."/>
      <w:lvlJc w:val="right"/>
      <w:pPr>
        <w:ind w:left="4365" w:hanging="180"/>
      </w:pPr>
    </w:lvl>
    <w:lvl w:ilvl="6" w:tplc="1C09000F" w:tentative="1">
      <w:start w:val="1"/>
      <w:numFmt w:val="decimal"/>
      <w:lvlText w:val="%7."/>
      <w:lvlJc w:val="left"/>
      <w:pPr>
        <w:ind w:left="5085" w:hanging="360"/>
      </w:pPr>
    </w:lvl>
    <w:lvl w:ilvl="7" w:tplc="1C090019" w:tentative="1">
      <w:start w:val="1"/>
      <w:numFmt w:val="lowerLetter"/>
      <w:lvlText w:val="%8."/>
      <w:lvlJc w:val="left"/>
      <w:pPr>
        <w:ind w:left="5805" w:hanging="360"/>
      </w:pPr>
    </w:lvl>
    <w:lvl w:ilvl="8" w:tplc="1C09001B" w:tentative="1">
      <w:start w:val="1"/>
      <w:numFmt w:val="lowerRoman"/>
      <w:lvlText w:val="%9."/>
      <w:lvlJc w:val="right"/>
      <w:pPr>
        <w:ind w:left="6525" w:hanging="180"/>
      </w:pPr>
    </w:lvl>
  </w:abstractNum>
  <w:abstractNum w:abstractNumId="3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7D557DBD"/>
    <w:multiLevelType w:val="hybridMultilevel"/>
    <w:tmpl w:val="0D98E9EA"/>
    <w:lvl w:ilvl="0" w:tplc="5C882580">
      <w:start w:val="1"/>
      <w:numFmt w:val="lowerLetter"/>
      <w:lvlText w:val="%1)"/>
      <w:lvlJc w:val="left"/>
      <w:pPr>
        <w:ind w:left="707" w:hanging="360"/>
      </w:pPr>
      <w:rPr>
        <w:rFonts w:hint="default"/>
      </w:rPr>
    </w:lvl>
    <w:lvl w:ilvl="1" w:tplc="04090019" w:tentative="1">
      <w:start w:val="1"/>
      <w:numFmt w:val="lowerLetter"/>
      <w:lvlText w:val="%2."/>
      <w:lvlJc w:val="left"/>
      <w:pPr>
        <w:ind w:left="1427" w:hanging="360"/>
      </w:pPr>
    </w:lvl>
    <w:lvl w:ilvl="2" w:tplc="0409001B" w:tentative="1">
      <w:start w:val="1"/>
      <w:numFmt w:val="lowerRoman"/>
      <w:lvlText w:val="%3."/>
      <w:lvlJc w:val="right"/>
      <w:pPr>
        <w:ind w:left="2147" w:hanging="180"/>
      </w:pPr>
    </w:lvl>
    <w:lvl w:ilvl="3" w:tplc="0409000F" w:tentative="1">
      <w:start w:val="1"/>
      <w:numFmt w:val="decimal"/>
      <w:lvlText w:val="%4."/>
      <w:lvlJc w:val="left"/>
      <w:pPr>
        <w:ind w:left="2867" w:hanging="360"/>
      </w:pPr>
    </w:lvl>
    <w:lvl w:ilvl="4" w:tplc="04090019" w:tentative="1">
      <w:start w:val="1"/>
      <w:numFmt w:val="lowerLetter"/>
      <w:lvlText w:val="%5."/>
      <w:lvlJc w:val="left"/>
      <w:pPr>
        <w:ind w:left="3587" w:hanging="360"/>
      </w:pPr>
    </w:lvl>
    <w:lvl w:ilvl="5" w:tplc="0409001B" w:tentative="1">
      <w:start w:val="1"/>
      <w:numFmt w:val="lowerRoman"/>
      <w:lvlText w:val="%6."/>
      <w:lvlJc w:val="right"/>
      <w:pPr>
        <w:ind w:left="4307" w:hanging="180"/>
      </w:pPr>
    </w:lvl>
    <w:lvl w:ilvl="6" w:tplc="0409000F" w:tentative="1">
      <w:start w:val="1"/>
      <w:numFmt w:val="decimal"/>
      <w:lvlText w:val="%7."/>
      <w:lvlJc w:val="left"/>
      <w:pPr>
        <w:ind w:left="5027" w:hanging="360"/>
      </w:pPr>
    </w:lvl>
    <w:lvl w:ilvl="7" w:tplc="04090019" w:tentative="1">
      <w:start w:val="1"/>
      <w:numFmt w:val="lowerLetter"/>
      <w:lvlText w:val="%8."/>
      <w:lvlJc w:val="left"/>
      <w:pPr>
        <w:ind w:left="5747" w:hanging="360"/>
      </w:pPr>
    </w:lvl>
    <w:lvl w:ilvl="8" w:tplc="0409001B" w:tentative="1">
      <w:start w:val="1"/>
      <w:numFmt w:val="lowerRoman"/>
      <w:lvlText w:val="%9."/>
      <w:lvlJc w:val="right"/>
      <w:pPr>
        <w:ind w:left="6467" w:hanging="180"/>
      </w:pPr>
    </w:lvl>
  </w:abstractNum>
  <w:num w:numId="1">
    <w:abstractNumId w:val="19"/>
  </w:num>
  <w:num w:numId="2">
    <w:abstractNumId w:val="31"/>
  </w:num>
  <w:num w:numId="3">
    <w:abstractNumId w:val="13"/>
  </w:num>
  <w:num w:numId="4">
    <w:abstractNumId w:val="15"/>
  </w:num>
  <w:num w:numId="5">
    <w:abstractNumId w:val="11"/>
  </w:num>
  <w:num w:numId="6">
    <w:abstractNumId w:val="7"/>
  </w:num>
  <w:num w:numId="7">
    <w:abstractNumId w:val="21"/>
  </w:num>
  <w:num w:numId="8">
    <w:abstractNumId w:val="29"/>
  </w:num>
  <w:num w:numId="9">
    <w:abstractNumId w:val="12"/>
  </w:num>
  <w:num w:numId="10">
    <w:abstractNumId w:val="22"/>
  </w:num>
  <w:num w:numId="11">
    <w:abstractNumId w:val="17"/>
  </w:num>
  <w:num w:numId="12">
    <w:abstractNumId w:val="25"/>
  </w:num>
  <w:num w:numId="13">
    <w:abstractNumId w:val="3"/>
  </w:num>
  <w:num w:numId="14">
    <w:abstractNumId w:val="1"/>
  </w:num>
  <w:num w:numId="15">
    <w:abstractNumId w:val="0"/>
  </w:num>
  <w:num w:numId="16">
    <w:abstractNumId w:val="24"/>
  </w:num>
  <w:num w:numId="17">
    <w:abstractNumId w:val="23"/>
  </w:num>
  <w:num w:numId="18">
    <w:abstractNumId w:val="10"/>
  </w:num>
  <w:num w:numId="19">
    <w:abstractNumId w:val="26"/>
  </w:num>
  <w:num w:numId="20">
    <w:abstractNumId w:val="18"/>
  </w:num>
  <w:num w:numId="21">
    <w:abstractNumId w:val="30"/>
  </w:num>
  <w:num w:numId="22">
    <w:abstractNumId w:val="27"/>
  </w:num>
  <w:num w:numId="23">
    <w:abstractNumId w:val="16"/>
  </w:num>
  <w:num w:numId="24">
    <w:abstractNumId w:val="8"/>
  </w:num>
  <w:num w:numId="25">
    <w:abstractNumId w:val="2"/>
  </w:num>
  <w:num w:numId="26">
    <w:abstractNumId w:val="14"/>
  </w:num>
  <w:num w:numId="27">
    <w:abstractNumId w:val="20"/>
  </w:num>
  <w:num w:numId="28">
    <w:abstractNumId w:val="6"/>
  </w:num>
  <w:num w:numId="29">
    <w:abstractNumId w:val="32"/>
  </w:num>
  <w:num w:numId="30">
    <w:abstractNumId w:val="5"/>
  </w:num>
  <w:num w:numId="31">
    <w:abstractNumId w:val="4"/>
  </w:num>
  <w:num w:numId="32">
    <w:abstractNumId w:val="9"/>
  </w:num>
  <w:num w:numId="33">
    <w:abstractNumId w:val="28"/>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6146"/>
    <o:shapelayout v:ext="edit">
      <o:idmap v:ext="edit" data="2"/>
    </o:shapelayout>
  </w:hdrShapeDefaults>
  <w:footnotePr>
    <w:footnote w:id="-1"/>
    <w:footnote w:id="0"/>
  </w:footnotePr>
  <w:endnotePr>
    <w:endnote w:id="-1"/>
    <w:endnote w:id="0"/>
  </w:endnotePr>
  <w:compat/>
  <w:rsids>
    <w:rsidRoot w:val="00CC4059"/>
    <w:rsid w:val="00006E6F"/>
    <w:rsid w:val="00007EF7"/>
    <w:rsid w:val="00010E02"/>
    <w:rsid w:val="00011724"/>
    <w:rsid w:val="00015856"/>
    <w:rsid w:val="00021038"/>
    <w:rsid w:val="00023D18"/>
    <w:rsid w:val="00025E20"/>
    <w:rsid w:val="00027F1B"/>
    <w:rsid w:val="000314D6"/>
    <w:rsid w:val="00034F3E"/>
    <w:rsid w:val="00035B76"/>
    <w:rsid w:val="00037284"/>
    <w:rsid w:val="000407CC"/>
    <w:rsid w:val="00041042"/>
    <w:rsid w:val="000463A2"/>
    <w:rsid w:val="00050972"/>
    <w:rsid w:val="00051C1F"/>
    <w:rsid w:val="0005251F"/>
    <w:rsid w:val="00054F2A"/>
    <w:rsid w:val="00056D65"/>
    <w:rsid w:val="00057CE8"/>
    <w:rsid w:val="00061E7B"/>
    <w:rsid w:val="000633DC"/>
    <w:rsid w:val="000637CF"/>
    <w:rsid w:val="0006703E"/>
    <w:rsid w:val="00071A63"/>
    <w:rsid w:val="00071C88"/>
    <w:rsid w:val="00082811"/>
    <w:rsid w:val="00087073"/>
    <w:rsid w:val="00093836"/>
    <w:rsid w:val="0009606C"/>
    <w:rsid w:val="0009688C"/>
    <w:rsid w:val="000A0190"/>
    <w:rsid w:val="000A40D7"/>
    <w:rsid w:val="000A7430"/>
    <w:rsid w:val="000A78F6"/>
    <w:rsid w:val="000A7D62"/>
    <w:rsid w:val="000B4492"/>
    <w:rsid w:val="000B4C1F"/>
    <w:rsid w:val="000C1904"/>
    <w:rsid w:val="000C1BD2"/>
    <w:rsid w:val="000C1EAC"/>
    <w:rsid w:val="000C5581"/>
    <w:rsid w:val="000C57DA"/>
    <w:rsid w:val="000D0283"/>
    <w:rsid w:val="000D292B"/>
    <w:rsid w:val="000D2DFA"/>
    <w:rsid w:val="000D54FF"/>
    <w:rsid w:val="000D636D"/>
    <w:rsid w:val="000D66E0"/>
    <w:rsid w:val="000E43E5"/>
    <w:rsid w:val="000E7350"/>
    <w:rsid w:val="000E755A"/>
    <w:rsid w:val="000F0260"/>
    <w:rsid w:val="000F3E9A"/>
    <w:rsid w:val="000F4959"/>
    <w:rsid w:val="00100E64"/>
    <w:rsid w:val="0010623D"/>
    <w:rsid w:val="00106FBA"/>
    <w:rsid w:val="00116596"/>
    <w:rsid w:val="001279FE"/>
    <w:rsid w:val="00131ECE"/>
    <w:rsid w:val="00134626"/>
    <w:rsid w:val="00134E9B"/>
    <w:rsid w:val="00137278"/>
    <w:rsid w:val="0013748B"/>
    <w:rsid w:val="0014138B"/>
    <w:rsid w:val="00143FC6"/>
    <w:rsid w:val="00145BC6"/>
    <w:rsid w:val="00150637"/>
    <w:rsid w:val="00150A29"/>
    <w:rsid w:val="0015280E"/>
    <w:rsid w:val="00152923"/>
    <w:rsid w:val="00152AFA"/>
    <w:rsid w:val="00153B89"/>
    <w:rsid w:val="00157A86"/>
    <w:rsid w:val="00160ED0"/>
    <w:rsid w:val="00161848"/>
    <w:rsid w:val="001639AC"/>
    <w:rsid w:val="00163FF7"/>
    <w:rsid w:val="001761C3"/>
    <w:rsid w:val="00185B70"/>
    <w:rsid w:val="00185EB2"/>
    <w:rsid w:val="001915D7"/>
    <w:rsid w:val="00191A3B"/>
    <w:rsid w:val="00193D07"/>
    <w:rsid w:val="001968CE"/>
    <w:rsid w:val="00197003"/>
    <w:rsid w:val="001A028D"/>
    <w:rsid w:val="001A203F"/>
    <w:rsid w:val="001A4583"/>
    <w:rsid w:val="001A4ABE"/>
    <w:rsid w:val="001A7CF5"/>
    <w:rsid w:val="001B0684"/>
    <w:rsid w:val="001B56B1"/>
    <w:rsid w:val="001B6C51"/>
    <w:rsid w:val="001C0A3D"/>
    <w:rsid w:val="001C1040"/>
    <w:rsid w:val="001C245C"/>
    <w:rsid w:val="001C2F18"/>
    <w:rsid w:val="001C48C8"/>
    <w:rsid w:val="001C641A"/>
    <w:rsid w:val="001C7060"/>
    <w:rsid w:val="001D561B"/>
    <w:rsid w:val="001D7790"/>
    <w:rsid w:val="001E2323"/>
    <w:rsid w:val="001E28EE"/>
    <w:rsid w:val="001E2EF8"/>
    <w:rsid w:val="001E3439"/>
    <w:rsid w:val="001E3B96"/>
    <w:rsid w:val="001E4273"/>
    <w:rsid w:val="001F3412"/>
    <w:rsid w:val="001F4DB4"/>
    <w:rsid w:val="001F5A21"/>
    <w:rsid w:val="001F701D"/>
    <w:rsid w:val="00203045"/>
    <w:rsid w:val="00204B55"/>
    <w:rsid w:val="00212DAB"/>
    <w:rsid w:val="00217217"/>
    <w:rsid w:val="00221813"/>
    <w:rsid w:val="00225B21"/>
    <w:rsid w:val="002324CE"/>
    <w:rsid w:val="00234FB5"/>
    <w:rsid w:val="002413CB"/>
    <w:rsid w:val="00244862"/>
    <w:rsid w:val="00245385"/>
    <w:rsid w:val="0025150B"/>
    <w:rsid w:val="00253824"/>
    <w:rsid w:val="002675A4"/>
    <w:rsid w:val="0027232E"/>
    <w:rsid w:val="00273C2C"/>
    <w:rsid w:val="002758B9"/>
    <w:rsid w:val="00281EC9"/>
    <w:rsid w:val="0028656F"/>
    <w:rsid w:val="0028681A"/>
    <w:rsid w:val="002878D1"/>
    <w:rsid w:val="00287DAF"/>
    <w:rsid w:val="002901C9"/>
    <w:rsid w:val="00291A3D"/>
    <w:rsid w:val="00294749"/>
    <w:rsid w:val="00296A81"/>
    <w:rsid w:val="002A3DE3"/>
    <w:rsid w:val="002A4B35"/>
    <w:rsid w:val="002A5B1E"/>
    <w:rsid w:val="002A763B"/>
    <w:rsid w:val="002B2692"/>
    <w:rsid w:val="002B4A32"/>
    <w:rsid w:val="002B59E7"/>
    <w:rsid w:val="002C3C90"/>
    <w:rsid w:val="002C410E"/>
    <w:rsid w:val="002C757A"/>
    <w:rsid w:val="002D2A70"/>
    <w:rsid w:val="002E2AF5"/>
    <w:rsid w:val="002E3953"/>
    <w:rsid w:val="002E39EB"/>
    <w:rsid w:val="002E3B5F"/>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44E2"/>
    <w:rsid w:val="0035525D"/>
    <w:rsid w:val="00355654"/>
    <w:rsid w:val="0035579B"/>
    <w:rsid w:val="003579E4"/>
    <w:rsid w:val="00357C77"/>
    <w:rsid w:val="003602F8"/>
    <w:rsid w:val="00360E97"/>
    <w:rsid w:val="00361673"/>
    <w:rsid w:val="00365D1A"/>
    <w:rsid w:val="003704C4"/>
    <w:rsid w:val="003719B0"/>
    <w:rsid w:val="003731BF"/>
    <w:rsid w:val="00374A81"/>
    <w:rsid w:val="00374B49"/>
    <w:rsid w:val="003805A4"/>
    <w:rsid w:val="003869DC"/>
    <w:rsid w:val="00391136"/>
    <w:rsid w:val="0039348C"/>
    <w:rsid w:val="003A2B80"/>
    <w:rsid w:val="003A4441"/>
    <w:rsid w:val="003A7041"/>
    <w:rsid w:val="003B1DBC"/>
    <w:rsid w:val="003B2AAF"/>
    <w:rsid w:val="003B2E2D"/>
    <w:rsid w:val="003B360B"/>
    <w:rsid w:val="003C2525"/>
    <w:rsid w:val="003C32B3"/>
    <w:rsid w:val="003C6C14"/>
    <w:rsid w:val="003D2CBF"/>
    <w:rsid w:val="003D3E63"/>
    <w:rsid w:val="003D482C"/>
    <w:rsid w:val="003E1435"/>
    <w:rsid w:val="003E19CA"/>
    <w:rsid w:val="003E1B60"/>
    <w:rsid w:val="003E29FD"/>
    <w:rsid w:val="003E7BA9"/>
    <w:rsid w:val="003F2A9D"/>
    <w:rsid w:val="003F4884"/>
    <w:rsid w:val="003F6327"/>
    <w:rsid w:val="003F7341"/>
    <w:rsid w:val="003F7B6E"/>
    <w:rsid w:val="00405703"/>
    <w:rsid w:val="00405B2B"/>
    <w:rsid w:val="00407205"/>
    <w:rsid w:val="0041278B"/>
    <w:rsid w:val="00417905"/>
    <w:rsid w:val="00421104"/>
    <w:rsid w:val="0042432A"/>
    <w:rsid w:val="00427004"/>
    <w:rsid w:val="004300DA"/>
    <w:rsid w:val="00430285"/>
    <w:rsid w:val="00430A07"/>
    <w:rsid w:val="00432E81"/>
    <w:rsid w:val="00433BBC"/>
    <w:rsid w:val="00434A54"/>
    <w:rsid w:val="00436E94"/>
    <w:rsid w:val="0044189C"/>
    <w:rsid w:val="00443C7A"/>
    <w:rsid w:val="00444744"/>
    <w:rsid w:val="004448F9"/>
    <w:rsid w:val="00457D99"/>
    <w:rsid w:val="00461CFE"/>
    <w:rsid w:val="004705C3"/>
    <w:rsid w:val="00472D91"/>
    <w:rsid w:val="00473371"/>
    <w:rsid w:val="0047533C"/>
    <w:rsid w:val="00475872"/>
    <w:rsid w:val="004774EE"/>
    <w:rsid w:val="00480A87"/>
    <w:rsid w:val="004957B6"/>
    <w:rsid w:val="00496F57"/>
    <w:rsid w:val="00497846"/>
    <w:rsid w:val="004A115F"/>
    <w:rsid w:val="004A223D"/>
    <w:rsid w:val="004A43D3"/>
    <w:rsid w:val="004A4AEE"/>
    <w:rsid w:val="004A4B59"/>
    <w:rsid w:val="004A7B68"/>
    <w:rsid w:val="004B1958"/>
    <w:rsid w:val="004B22D9"/>
    <w:rsid w:val="004B7311"/>
    <w:rsid w:val="004C1F80"/>
    <w:rsid w:val="004C506D"/>
    <w:rsid w:val="004C71D1"/>
    <w:rsid w:val="004C7EA0"/>
    <w:rsid w:val="004D2859"/>
    <w:rsid w:val="004E4FC4"/>
    <w:rsid w:val="004E5D19"/>
    <w:rsid w:val="004E6DD4"/>
    <w:rsid w:val="004E759D"/>
    <w:rsid w:val="004F79DE"/>
    <w:rsid w:val="00501A7C"/>
    <w:rsid w:val="00504479"/>
    <w:rsid w:val="00504AF7"/>
    <w:rsid w:val="005136B1"/>
    <w:rsid w:val="00514CDB"/>
    <w:rsid w:val="00516809"/>
    <w:rsid w:val="00520AB9"/>
    <w:rsid w:val="0052111D"/>
    <w:rsid w:val="00523A59"/>
    <w:rsid w:val="005268EE"/>
    <w:rsid w:val="00531552"/>
    <w:rsid w:val="00534CDD"/>
    <w:rsid w:val="0054078C"/>
    <w:rsid w:val="00541D73"/>
    <w:rsid w:val="00541FF4"/>
    <w:rsid w:val="00545169"/>
    <w:rsid w:val="00551A01"/>
    <w:rsid w:val="005566BC"/>
    <w:rsid w:val="005569FD"/>
    <w:rsid w:val="00563873"/>
    <w:rsid w:val="0056665B"/>
    <w:rsid w:val="0056745D"/>
    <w:rsid w:val="00567E71"/>
    <w:rsid w:val="00571E9B"/>
    <w:rsid w:val="00572E96"/>
    <w:rsid w:val="00580F16"/>
    <w:rsid w:val="00581C3C"/>
    <w:rsid w:val="00583B6C"/>
    <w:rsid w:val="0058621E"/>
    <w:rsid w:val="005905CC"/>
    <w:rsid w:val="00592C08"/>
    <w:rsid w:val="00596C10"/>
    <w:rsid w:val="005975F4"/>
    <w:rsid w:val="005A128B"/>
    <w:rsid w:val="005A1907"/>
    <w:rsid w:val="005A281C"/>
    <w:rsid w:val="005A7612"/>
    <w:rsid w:val="005B27FD"/>
    <w:rsid w:val="005B30C4"/>
    <w:rsid w:val="005B3B04"/>
    <w:rsid w:val="005C0FAD"/>
    <w:rsid w:val="005D14E5"/>
    <w:rsid w:val="005D1893"/>
    <w:rsid w:val="005E311F"/>
    <w:rsid w:val="005F4BA6"/>
    <w:rsid w:val="005F590F"/>
    <w:rsid w:val="005F7EFF"/>
    <w:rsid w:val="00600DA7"/>
    <w:rsid w:val="006232B6"/>
    <w:rsid w:val="00627A33"/>
    <w:rsid w:val="00632353"/>
    <w:rsid w:val="00633188"/>
    <w:rsid w:val="00635C3C"/>
    <w:rsid w:val="00640384"/>
    <w:rsid w:val="00641B99"/>
    <w:rsid w:val="0064585B"/>
    <w:rsid w:val="006506D5"/>
    <w:rsid w:val="00651746"/>
    <w:rsid w:val="00651824"/>
    <w:rsid w:val="00652011"/>
    <w:rsid w:val="0065379E"/>
    <w:rsid w:val="00653D81"/>
    <w:rsid w:val="00654C60"/>
    <w:rsid w:val="00660AB4"/>
    <w:rsid w:val="006622EE"/>
    <w:rsid w:val="00665798"/>
    <w:rsid w:val="0066770A"/>
    <w:rsid w:val="006679E3"/>
    <w:rsid w:val="0067061E"/>
    <w:rsid w:val="00670C9A"/>
    <w:rsid w:val="006731DC"/>
    <w:rsid w:val="0067459A"/>
    <w:rsid w:val="00675FE5"/>
    <w:rsid w:val="00676089"/>
    <w:rsid w:val="00676759"/>
    <w:rsid w:val="00677045"/>
    <w:rsid w:val="00677969"/>
    <w:rsid w:val="00677FF6"/>
    <w:rsid w:val="00682B68"/>
    <w:rsid w:val="00685004"/>
    <w:rsid w:val="00685837"/>
    <w:rsid w:val="006955E8"/>
    <w:rsid w:val="00696426"/>
    <w:rsid w:val="00697AE0"/>
    <w:rsid w:val="00697CFB"/>
    <w:rsid w:val="006A1FFE"/>
    <w:rsid w:val="006A2A4E"/>
    <w:rsid w:val="006A3286"/>
    <w:rsid w:val="006A3543"/>
    <w:rsid w:val="006A3845"/>
    <w:rsid w:val="006A3AB2"/>
    <w:rsid w:val="006A3E51"/>
    <w:rsid w:val="006A4DF8"/>
    <w:rsid w:val="006A5B37"/>
    <w:rsid w:val="006A69A6"/>
    <w:rsid w:val="006B1A9D"/>
    <w:rsid w:val="006B329F"/>
    <w:rsid w:val="006B3312"/>
    <w:rsid w:val="006B351E"/>
    <w:rsid w:val="006C0CF3"/>
    <w:rsid w:val="006D2CD5"/>
    <w:rsid w:val="006D5C6D"/>
    <w:rsid w:val="006D71EA"/>
    <w:rsid w:val="006E04B4"/>
    <w:rsid w:val="006E3778"/>
    <w:rsid w:val="006E4216"/>
    <w:rsid w:val="006E4730"/>
    <w:rsid w:val="006E7BAC"/>
    <w:rsid w:val="006F0211"/>
    <w:rsid w:val="006F0C54"/>
    <w:rsid w:val="006F1F3E"/>
    <w:rsid w:val="006F5055"/>
    <w:rsid w:val="00701ACE"/>
    <w:rsid w:val="0070407B"/>
    <w:rsid w:val="00704A97"/>
    <w:rsid w:val="00704F8C"/>
    <w:rsid w:val="0071678B"/>
    <w:rsid w:val="00721A84"/>
    <w:rsid w:val="00721F93"/>
    <w:rsid w:val="00722358"/>
    <w:rsid w:val="00723D84"/>
    <w:rsid w:val="007261EB"/>
    <w:rsid w:val="007307DD"/>
    <w:rsid w:val="007326CB"/>
    <w:rsid w:val="00732C5E"/>
    <w:rsid w:val="00734266"/>
    <w:rsid w:val="00734D9E"/>
    <w:rsid w:val="0073686D"/>
    <w:rsid w:val="00736EE0"/>
    <w:rsid w:val="007425C6"/>
    <w:rsid w:val="00742A44"/>
    <w:rsid w:val="00743AFA"/>
    <w:rsid w:val="007540B1"/>
    <w:rsid w:val="0075631B"/>
    <w:rsid w:val="0075735B"/>
    <w:rsid w:val="00767BE1"/>
    <w:rsid w:val="00770C5A"/>
    <w:rsid w:val="00774061"/>
    <w:rsid w:val="007740B3"/>
    <w:rsid w:val="00777101"/>
    <w:rsid w:val="00780FA0"/>
    <w:rsid w:val="00782A51"/>
    <w:rsid w:val="0078459E"/>
    <w:rsid w:val="00790158"/>
    <w:rsid w:val="00795647"/>
    <w:rsid w:val="007A178C"/>
    <w:rsid w:val="007A1CED"/>
    <w:rsid w:val="007A1D58"/>
    <w:rsid w:val="007A24B6"/>
    <w:rsid w:val="007A3361"/>
    <w:rsid w:val="007A341F"/>
    <w:rsid w:val="007B542A"/>
    <w:rsid w:val="007B6412"/>
    <w:rsid w:val="007D182C"/>
    <w:rsid w:val="007D39CE"/>
    <w:rsid w:val="007E22AD"/>
    <w:rsid w:val="007E2A31"/>
    <w:rsid w:val="007E2C7B"/>
    <w:rsid w:val="007E6989"/>
    <w:rsid w:val="007F0634"/>
    <w:rsid w:val="007F6F77"/>
    <w:rsid w:val="007F7F07"/>
    <w:rsid w:val="008020F9"/>
    <w:rsid w:val="008070C5"/>
    <w:rsid w:val="00807613"/>
    <w:rsid w:val="0081050F"/>
    <w:rsid w:val="0081076B"/>
    <w:rsid w:val="00812D2A"/>
    <w:rsid w:val="00813E38"/>
    <w:rsid w:val="00814AB3"/>
    <w:rsid w:val="00814FCE"/>
    <w:rsid w:val="00817FD8"/>
    <w:rsid w:val="00822FEC"/>
    <w:rsid w:val="00825F90"/>
    <w:rsid w:val="00831F4E"/>
    <w:rsid w:val="00832A1E"/>
    <w:rsid w:val="00832D82"/>
    <w:rsid w:val="00836649"/>
    <w:rsid w:val="00841FE2"/>
    <w:rsid w:val="00844455"/>
    <w:rsid w:val="00847869"/>
    <w:rsid w:val="00852397"/>
    <w:rsid w:val="00854268"/>
    <w:rsid w:val="008556C8"/>
    <w:rsid w:val="00857B2A"/>
    <w:rsid w:val="00860169"/>
    <w:rsid w:val="00865641"/>
    <w:rsid w:val="008661F1"/>
    <w:rsid w:val="00866471"/>
    <w:rsid w:val="008676C5"/>
    <w:rsid w:val="00871B08"/>
    <w:rsid w:val="00871BA3"/>
    <w:rsid w:val="008722CE"/>
    <w:rsid w:val="0087230B"/>
    <w:rsid w:val="00873394"/>
    <w:rsid w:val="008738E2"/>
    <w:rsid w:val="0087445A"/>
    <w:rsid w:val="00875277"/>
    <w:rsid w:val="00875407"/>
    <w:rsid w:val="00877616"/>
    <w:rsid w:val="00883632"/>
    <w:rsid w:val="00890B8D"/>
    <w:rsid w:val="00891037"/>
    <w:rsid w:val="0089308D"/>
    <w:rsid w:val="008A0B20"/>
    <w:rsid w:val="008A1256"/>
    <w:rsid w:val="008A24E8"/>
    <w:rsid w:val="008A2544"/>
    <w:rsid w:val="008A3362"/>
    <w:rsid w:val="008A3ABE"/>
    <w:rsid w:val="008A624E"/>
    <w:rsid w:val="008B04E4"/>
    <w:rsid w:val="008B05A1"/>
    <w:rsid w:val="008B19E6"/>
    <w:rsid w:val="008B5509"/>
    <w:rsid w:val="008C01D4"/>
    <w:rsid w:val="008C25B1"/>
    <w:rsid w:val="008D0A99"/>
    <w:rsid w:val="008D0B89"/>
    <w:rsid w:val="008D1D27"/>
    <w:rsid w:val="008E4F6F"/>
    <w:rsid w:val="008E773B"/>
    <w:rsid w:val="008E79AD"/>
    <w:rsid w:val="008F0302"/>
    <w:rsid w:val="008F0731"/>
    <w:rsid w:val="008F2708"/>
    <w:rsid w:val="008F3F4E"/>
    <w:rsid w:val="008F43C1"/>
    <w:rsid w:val="008F44F3"/>
    <w:rsid w:val="00901451"/>
    <w:rsid w:val="00901EDF"/>
    <w:rsid w:val="00903A2B"/>
    <w:rsid w:val="009060CE"/>
    <w:rsid w:val="00907034"/>
    <w:rsid w:val="009159D0"/>
    <w:rsid w:val="00917713"/>
    <w:rsid w:val="00917B28"/>
    <w:rsid w:val="00920CE7"/>
    <w:rsid w:val="00922BCB"/>
    <w:rsid w:val="00922D2F"/>
    <w:rsid w:val="009241E9"/>
    <w:rsid w:val="0092452C"/>
    <w:rsid w:val="009251D3"/>
    <w:rsid w:val="009272E3"/>
    <w:rsid w:val="00930EB8"/>
    <w:rsid w:val="00935CD4"/>
    <w:rsid w:val="00935F85"/>
    <w:rsid w:val="009419C0"/>
    <w:rsid w:val="00946411"/>
    <w:rsid w:val="009505D0"/>
    <w:rsid w:val="00951E41"/>
    <w:rsid w:val="0095399D"/>
    <w:rsid w:val="009612E8"/>
    <w:rsid w:val="00973D5B"/>
    <w:rsid w:val="00975E97"/>
    <w:rsid w:val="00980534"/>
    <w:rsid w:val="00981878"/>
    <w:rsid w:val="00981DA4"/>
    <w:rsid w:val="0098452E"/>
    <w:rsid w:val="009856A2"/>
    <w:rsid w:val="009860A8"/>
    <w:rsid w:val="00986343"/>
    <w:rsid w:val="00991B75"/>
    <w:rsid w:val="00992C11"/>
    <w:rsid w:val="009A4382"/>
    <w:rsid w:val="009B02CB"/>
    <w:rsid w:val="009B1FE7"/>
    <w:rsid w:val="009B76D6"/>
    <w:rsid w:val="009C2D6C"/>
    <w:rsid w:val="009C7EFF"/>
    <w:rsid w:val="009D0ADC"/>
    <w:rsid w:val="009D0DFD"/>
    <w:rsid w:val="009D60FE"/>
    <w:rsid w:val="009E1D21"/>
    <w:rsid w:val="009E287B"/>
    <w:rsid w:val="009E56C2"/>
    <w:rsid w:val="009F081D"/>
    <w:rsid w:val="009F17BA"/>
    <w:rsid w:val="009F64BC"/>
    <w:rsid w:val="009F76AE"/>
    <w:rsid w:val="00A0024A"/>
    <w:rsid w:val="00A02DA6"/>
    <w:rsid w:val="00A03F9F"/>
    <w:rsid w:val="00A04048"/>
    <w:rsid w:val="00A04289"/>
    <w:rsid w:val="00A06589"/>
    <w:rsid w:val="00A12E01"/>
    <w:rsid w:val="00A13838"/>
    <w:rsid w:val="00A14F22"/>
    <w:rsid w:val="00A2696C"/>
    <w:rsid w:val="00A26E97"/>
    <w:rsid w:val="00A27711"/>
    <w:rsid w:val="00A33CBD"/>
    <w:rsid w:val="00A34E6D"/>
    <w:rsid w:val="00A353BC"/>
    <w:rsid w:val="00A41D65"/>
    <w:rsid w:val="00A43338"/>
    <w:rsid w:val="00A478D7"/>
    <w:rsid w:val="00A551E5"/>
    <w:rsid w:val="00A56951"/>
    <w:rsid w:val="00A62612"/>
    <w:rsid w:val="00A62AFA"/>
    <w:rsid w:val="00A63788"/>
    <w:rsid w:val="00A6563E"/>
    <w:rsid w:val="00A66B83"/>
    <w:rsid w:val="00A7062E"/>
    <w:rsid w:val="00A70DDB"/>
    <w:rsid w:val="00A71022"/>
    <w:rsid w:val="00A748C5"/>
    <w:rsid w:val="00A765C6"/>
    <w:rsid w:val="00A77BB0"/>
    <w:rsid w:val="00A955A4"/>
    <w:rsid w:val="00A95E1A"/>
    <w:rsid w:val="00AA001A"/>
    <w:rsid w:val="00AA1BCE"/>
    <w:rsid w:val="00AA59B8"/>
    <w:rsid w:val="00AB507D"/>
    <w:rsid w:val="00AB5159"/>
    <w:rsid w:val="00AC424F"/>
    <w:rsid w:val="00AC59C0"/>
    <w:rsid w:val="00AC5FE1"/>
    <w:rsid w:val="00AC61DD"/>
    <w:rsid w:val="00AD15C4"/>
    <w:rsid w:val="00AD69D5"/>
    <w:rsid w:val="00AE4534"/>
    <w:rsid w:val="00AE4854"/>
    <w:rsid w:val="00AE4856"/>
    <w:rsid w:val="00AE49FE"/>
    <w:rsid w:val="00AE4D1D"/>
    <w:rsid w:val="00AE5C37"/>
    <w:rsid w:val="00AE7185"/>
    <w:rsid w:val="00AF6316"/>
    <w:rsid w:val="00B00974"/>
    <w:rsid w:val="00B04A52"/>
    <w:rsid w:val="00B06853"/>
    <w:rsid w:val="00B06F4F"/>
    <w:rsid w:val="00B10182"/>
    <w:rsid w:val="00B10BFC"/>
    <w:rsid w:val="00B11BE2"/>
    <w:rsid w:val="00B140D6"/>
    <w:rsid w:val="00B27E1A"/>
    <w:rsid w:val="00B30D83"/>
    <w:rsid w:val="00B33C3A"/>
    <w:rsid w:val="00B36DD9"/>
    <w:rsid w:val="00B37365"/>
    <w:rsid w:val="00B404B1"/>
    <w:rsid w:val="00B43042"/>
    <w:rsid w:val="00B45345"/>
    <w:rsid w:val="00B56A51"/>
    <w:rsid w:val="00B60DF9"/>
    <w:rsid w:val="00B62857"/>
    <w:rsid w:val="00B634DE"/>
    <w:rsid w:val="00B721A2"/>
    <w:rsid w:val="00B91496"/>
    <w:rsid w:val="00B91DDA"/>
    <w:rsid w:val="00B92E60"/>
    <w:rsid w:val="00B92E72"/>
    <w:rsid w:val="00B92F20"/>
    <w:rsid w:val="00B9474A"/>
    <w:rsid w:val="00B965CC"/>
    <w:rsid w:val="00B9686F"/>
    <w:rsid w:val="00BA303F"/>
    <w:rsid w:val="00BA56E2"/>
    <w:rsid w:val="00BB2304"/>
    <w:rsid w:val="00BB2DA7"/>
    <w:rsid w:val="00BB5894"/>
    <w:rsid w:val="00BC08AD"/>
    <w:rsid w:val="00BC5E75"/>
    <w:rsid w:val="00BC6384"/>
    <w:rsid w:val="00BD0A4B"/>
    <w:rsid w:val="00BD5013"/>
    <w:rsid w:val="00BD6295"/>
    <w:rsid w:val="00BE08ED"/>
    <w:rsid w:val="00BE50F9"/>
    <w:rsid w:val="00BF179F"/>
    <w:rsid w:val="00BF2470"/>
    <w:rsid w:val="00BF3125"/>
    <w:rsid w:val="00BF68E5"/>
    <w:rsid w:val="00C01FC9"/>
    <w:rsid w:val="00C02F73"/>
    <w:rsid w:val="00C05161"/>
    <w:rsid w:val="00C059BD"/>
    <w:rsid w:val="00C068F8"/>
    <w:rsid w:val="00C10481"/>
    <w:rsid w:val="00C10895"/>
    <w:rsid w:val="00C108C7"/>
    <w:rsid w:val="00C16879"/>
    <w:rsid w:val="00C201B1"/>
    <w:rsid w:val="00C2184B"/>
    <w:rsid w:val="00C23E27"/>
    <w:rsid w:val="00C25956"/>
    <w:rsid w:val="00C25B33"/>
    <w:rsid w:val="00C335C8"/>
    <w:rsid w:val="00C3490C"/>
    <w:rsid w:val="00C37279"/>
    <w:rsid w:val="00C40BA0"/>
    <w:rsid w:val="00C426C7"/>
    <w:rsid w:val="00C4293D"/>
    <w:rsid w:val="00C42FC4"/>
    <w:rsid w:val="00C44A3E"/>
    <w:rsid w:val="00C5088E"/>
    <w:rsid w:val="00C5167F"/>
    <w:rsid w:val="00C60556"/>
    <w:rsid w:val="00C616DF"/>
    <w:rsid w:val="00C622C6"/>
    <w:rsid w:val="00C64F0F"/>
    <w:rsid w:val="00C70395"/>
    <w:rsid w:val="00C73239"/>
    <w:rsid w:val="00C80424"/>
    <w:rsid w:val="00C81CB4"/>
    <w:rsid w:val="00C86CAC"/>
    <w:rsid w:val="00C91426"/>
    <w:rsid w:val="00C92D35"/>
    <w:rsid w:val="00C964ED"/>
    <w:rsid w:val="00CA6FAD"/>
    <w:rsid w:val="00CA76A8"/>
    <w:rsid w:val="00CB1BE6"/>
    <w:rsid w:val="00CB2C03"/>
    <w:rsid w:val="00CB2E2C"/>
    <w:rsid w:val="00CB2EC4"/>
    <w:rsid w:val="00CB4A72"/>
    <w:rsid w:val="00CC239F"/>
    <w:rsid w:val="00CC24FE"/>
    <w:rsid w:val="00CC314F"/>
    <w:rsid w:val="00CC4059"/>
    <w:rsid w:val="00CC4D53"/>
    <w:rsid w:val="00CC50D1"/>
    <w:rsid w:val="00CD2B39"/>
    <w:rsid w:val="00CD3E9A"/>
    <w:rsid w:val="00CE1ABA"/>
    <w:rsid w:val="00CE2DF0"/>
    <w:rsid w:val="00CE434D"/>
    <w:rsid w:val="00CE4D83"/>
    <w:rsid w:val="00CE700A"/>
    <w:rsid w:val="00CF0478"/>
    <w:rsid w:val="00CF2312"/>
    <w:rsid w:val="00CF69FE"/>
    <w:rsid w:val="00D02523"/>
    <w:rsid w:val="00D04AE9"/>
    <w:rsid w:val="00D04F98"/>
    <w:rsid w:val="00D05AF9"/>
    <w:rsid w:val="00D128F9"/>
    <w:rsid w:val="00D13153"/>
    <w:rsid w:val="00D14B64"/>
    <w:rsid w:val="00D207ED"/>
    <w:rsid w:val="00D22048"/>
    <w:rsid w:val="00D24D56"/>
    <w:rsid w:val="00D27B02"/>
    <w:rsid w:val="00D448AA"/>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F2E"/>
    <w:rsid w:val="00D912C2"/>
    <w:rsid w:val="00D92451"/>
    <w:rsid w:val="00D93A1C"/>
    <w:rsid w:val="00D96A67"/>
    <w:rsid w:val="00DA0281"/>
    <w:rsid w:val="00DA5716"/>
    <w:rsid w:val="00DA6D3D"/>
    <w:rsid w:val="00DB1A23"/>
    <w:rsid w:val="00DB28F1"/>
    <w:rsid w:val="00DB3031"/>
    <w:rsid w:val="00DB3A3F"/>
    <w:rsid w:val="00DB6FD5"/>
    <w:rsid w:val="00DB7EBF"/>
    <w:rsid w:val="00DC35F0"/>
    <w:rsid w:val="00DD1625"/>
    <w:rsid w:val="00DD4111"/>
    <w:rsid w:val="00DD4D2A"/>
    <w:rsid w:val="00DD4D83"/>
    <w:rsid w:val="00DD4DDD"/>
    <w:rsid w:val="00DD66E3"/>
    <w:rsid w:val="00DE1E0D"/>
    <w:rsid w:val="00DE789F"/>
    <w:rsid w:val="00DF5944"/>
    <w:rsid w:val="00DF60FB"/>
    <w:rsid w:val="00DF6403"/>
    <w:rsid w:val="00DF74AC"/>
    <w:rsid w:val="00DF75CD"/>
    <w:rsid w:val="00E01663"/>
    <w:rsid w:val="00E0172B"/>
    <w:rsid w:val="00E1066A"/>
    <w:rsid w:val="00E10B8F"/>
    <w:rsid w:val="00E11915"/>
    <w:rsid w:val="00E14BF2"/>
    <w:rsid w:val="00E1794D"/>
    <w:rsid w:val="00E23F84"/>
    <w:rsid w:val="00E26E2C"/>
    <w:rsid w:val="00E30047"/>
    <w:rsid w:val="00E354D0"/>
    <w:rsid w:val="00E40AD8"/>
    <w:rsid w:val="00E418B5"/>
    <w:rsid w:val="00E439FC"/>
    <w:rsid w:val="00E44518"/>
    <w:rsid w:val="00E61CAD"/>
    <w:rsid w:val="00E62B20"/>
    <w:rsid w:val="00E63A8A"/>
    <w:rsid w:val="00E64C1F"/>
    <w:rsid w:val="00E71353"/>
    <w:rsid w:val="00E72984"/>
    <w:rsid w:val="00E75FEF"/>
    <w:rsid w:val="00E76211"/>
    <w:rsid w:val="00E7631C"/>
    <w:rsid w:val="00E8078D"/>
    <w:rsid w:val="00E8237D"/>
    <w:rsid w:val="00E83EDB"/>
    <w:rsid w:val="00E85808"/>
    <w:rsid w:val="00EA0608"/>
    <w:rsid w:val="00EA09F1"/>
    <w:rsid w:val="00EA3245"/>
    <w:rsid w:val="00EA3B65"/>
    <w:rsid w:val="00EA61AF"/>
    <w:rsid w:val="00EA65C1"/>
    <w:rsid w:val="00EA693F"/>
    <w:rsid w:val="00EA7762"/>
    <w:rsid w:val="00EB0FC8"/>
    <w:rsid w:val="00EB3644"/>
    <w:rsid w:val="00EB3706"/>
    <w:rsid w:val="00EB47F8"/>
    <w:rsid w:val="00EC2D40"/>
    <w:rsid w:val="00EC4B7A"/>
    <w:rsid w:val="00EC4E19"/>
    <w:rsid w:val="00ED143C"/>
    <w:rsid w:val="00ED1CF8"/>
    <w:rsid w:val="00ED5E24"/>
    <w:rsid w:val="00ED689A"/>
    <w:rsid w:val="00ED7320"/>
    <w:rsid w:val="00EE0292"/>
    <w:rsid w:val="00EE249D"/>
    <w:rsid w:val="00EE47A3"/>
    <w:rsid w:val="00EF305A"/>
    <w:rsid w:val="00EF52F6"/>
    <w:rsid w:val="00EF7005"/>
    <w:rsid w:val="00F0118B"/>
    <w:rsid w:val="00F075CB"/>
    <w:rsid w:val="00F13E86"/>
    <w:rsid w:val="00F15836"/>
    <w:rsid w:val="00F17104"/>
    <w:rsid w:val="00F17ABD"/>
    <w:rsid w:val="00F22658"/>
    <w:rsid w:val="00F22912"/>
    <w:rsid w:val="00F2464A"/>
    <w:rsid w:val="00F3135F"/>
    <w:rsid w:val="00F3292C"/>
    <w:rsid w:val="00F3327E"/>
    <w:rsid w:val="00F3509F"/>
    <w:rsid w:val="00F3655D"/>
    <w:rsid w:val="00F4391A"/>
    <w:rsid w:val="00F46031"/>
    <w:rsid w:val="00F461C4"/>
    <w:rsid w:val="00F51030"/>
    <w:rsid w:val="00F526F9"/>
    <w:rsid w:val="00F55334"/>
    <w:rsid w:val="00F6489E"/>
    <w:rsid w:val="00F661EF"/>
    <w:rsid w:val="00F66A84"/>
    <w:rsid w:val="00F71596"/>
    <w:rsid w:val="00F715A1"/>
    <w:rsid w:val="00F83B15"/>
    <w:rsid w:val="00F8475F"/>
    <w:rsid w:val="00F91252"/>
    <w:rsid w:val="00F931A5"/>
    <w:rsid w:val="00F96FC3"/>
    <w:rsid w:val="00F9771D"/>
    <w:rsid w:val="00FA012D"/>
    <w:rsid w:val="00FA05C0"/>
    <w:rsid w:val="00FA3511"/>
    <w:rsid w:val="00FA3988"/>
    <w:rsid w:val="00FA5E63"/>
    <w:rsid w:val="00FA6E30"/>
    <w:rsid w:val="00FB0102"/>
    <w:rsid w:val="00FB0FF3"/>
    <w:rsid w:val="00FB16FE"/>
    <w:rsid w:val="00FB2109"/>
    <w:rsid w:val="00FB3633"/>
    <w:rsid w:val="00FB3F72"/>
    <w:rsid w:val="00FC239E"/>
    <w:rsid w:val="00FC5A3C"/>
    <w:rsid w:val="00FD0916"/>
    <w:rsid w:val="00FE2032"/>
    <w:rsid w:val="00FE2D49"/>
    <w:rsid w:val="00FF1387"/>
    <w:rsid w:val="00FF1E2E"/>
    <w:rsid w:val="00FF2032"/>
    <w:rsid w:val="00FF3E0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3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587911-098E-42CA-84F9-05354657F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4</Pages>
  <Words>591</Words>
  <Characters>3375</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12</cp:revision>
  <cp:lastPrinted>2015-06-06T12:36:00Z</cp:lastPrinted>
  <dcterms:created xsi:type="dcterms:W3CDTF">2017-03-06T12:24:00Z</dcterms:created>
  <dcterms:modified xsi:type="dcterms:W3CDTF">2017-03-10T07:50:00Z</dcterms:modified>
</cp:coreProperties>
</file>